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12BE" w:rsidRPr="00167577" w:rsidRDefault="006A12BE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TWO NEW COLORS JOIN THE PALETTE OF DIVERSITY THAT </w:t>
      </w:r>
      <w:r w:rsidR="00017C40" w:rsidRPr="00167577">
        <w:rPr>
          <w:rFonts w:ascii="Arial" w:hAnsi="Arial" w:cs="Arial"/>
          <w:b/>
          <w:sz w:val="24"/>
          <w:szCs w:val="24"/>
          <w:lang w:val="en-US"/>
        </w:rPr>
        <w:t>IS</w:t>
      </w: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 </w:t>
      </w:r>
      <w:r w:rsidR="00D31F38" w:rsidRPr="00167577">
        <w:rPr>
          <w:rFonts w:ascii="Arial" w:hAnsi="Arial" w:cs="Arial"/>
          <w:b/>
          <w:sz w:val="24"/>
          <w:szCs w:val="24"/>
          <w:lang w:val="en-US"/>
        </w:rPr>
        <w:t xml:space="preserve">THE ESSENCE OF </w:t>
      </w: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BENETTON’S DNA </w:t>
      </w:r>
    </w:p>
    <w:p w:rsidR="003A7ACF" w:rsidRPr="00167577" w:rsidRDefault="003A7ACF" w:rsidP="00D737AF">
      <w:pPr>
        <w:jc w:val="both"/>
        <w:rPr>
          <w:rFonts w:ascii="Arial" w:hAnsi="Arial" w:cs="Arial"/>
          <w:b/>
          <w:sz w:val="32"/>
          <w:szCs w:val="32"/>
          <w:lang w:val="en-US"/>
        </w:rPr>
      </w:pPr>
    </w:p>
    <w:p w:rsidR="008B54DA" w:rsidRPr="00167577" w:rsidRDefault="00167577" w:rsidP="00D737AF">
      <w:pPr>
        <w:jc w:val="both"/>
        <w:rPr>
          <w:rFonts w:ascii="Arial" w:hAnsi="Arial" w:cs="Arial"/>
          <w:b/>
          <w:sz w:val="24"/>
          <w:szCs w:val="32"/>
          <w:lang w:val="en-US"/>
        </w:rPr>
      </w:pPr>
      <w:r w:rsidRPr="00167577">
        <w:rPr>
          <w:rFonts w:ascii="Arial" w:hAnsi="Arial" w:cs="Arial"/>
          <w:b/>
          <w:sz w:val="24"/>
          <w:szCs w:val="32"/>
          <w:lang w:val="en-US"/>
        </w:rPr>
        <w:t>#</w:t>
      </w:r>
      <w:r w:rsidR="008B54DA" w:rsidRPr="00167577">
        <w:rPr>
          <w:rFonts w:ascii="Arial" w:hAnsi="Arial" w:cs="Arial"/>
          <w:b/>
          <w:sz w:val="24"/>
          <w:szCs w:val="32"/>
          <w:lang w:val="en-US"/>
        </w:rPr>
        <w:t>WE ARE COLORS</w:t>
      </w:r>
    </w:p>
    <w:p w:rsidR="00AB6D38" w:rsidRPr="00D737AF" w:rsidRDefault="00AB6D38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We live in a world </w:t>
      </w:r>
      <w:r w:rsidR="007A3379" w:rsidRPr="00D737AF">
        <w:rPr>
          <w:rFonts w:ascii="Arial" w:hAnsi="Arial" w:cs="Arial"/>
          <w:sz w:val="20"/>
          <w:lang w:val="en-US"/>
        </w:rPr>
        <w:t>filled with</w:t>
      </w:r>
      <w:r w:rsidRPr="00D737AF">
        <w:rPr>
          <w:rFonts w:ascii="Arial" w:hAnsi="Arial" w:cs="Arial"/>
          <w:sz w:val="20"/>
          <w:lang w:val="en-US"/>
        </w:rPr>
        <w:t xml:space="preserve"> prejudice, labels and borders. But rather than </w:t>
      </w:r>
      <w:r w:rsidR="00A44B88" w:rsidRPr="00D737AF">
        <w:rPr>
          <w:rFonts w:ascii="Arial" w:hAnsi="Arial" w:cs="Arial"/>
          <w:sz w:val="20"/>
          <w:lang w:val="en-US"/>
        </w:rPr>
        <w:t xml:space="preserve">give into them, we </w:t>
      </w:r>
      <w:r w:rsidR="005017D7" w:rsidRPr="00D737AF">
        <w:rPr>
          <w:rFonts w:ascii="Arial" w:hAnsi="Arial" w:cs="Arial"/>
          <w:sz w:val="20"/>
          <w:lang w:val="en-US"/>
        </w:rPr>
        <w:t>choose to</w:t>
      </w:r>
      <w:r w:rsidR="007A3379" w:rsidRPr="00D737AF">
        <w:rPr>
          <w:rFonts w:ascii="Arial" w:hAnsi="Arial" w:cs="Arial"/>
          <w:sz w:val="20"/>
          <w:lang w:val="en-US"/>
        </w:rPr>
        <w:t xml:space="preserve"> </w:t>
      </w:r>
      <w:r w:rsidR="00A44B88" w:rsidRPr="00D737AF">
        <w:rPr>
          <w:rFonts w:ascii="Arial" w:hAnsi="Arial" w:cs="Arial"/>
          <w:sz w:val="20"/>
          <w:lang w:val="en-US"/>
        </w:rPr>
        <w:t>face up to them</w:t>
      </w:r>
      <w:r w:rsidRPr="00D737AF">
        <w:rPr>
          <w:rFonts w:ascii="Arial" w:hAnsi="Arial" w:cs="Arial"/>
          <w:sz w:val="20"/>
          <w:lang w:val="en-US"/>
        </w:rPr>
        <w:t xml:space="preserve"> and </w:t>
      </w:r>
      <w:r w:rsidRPr="00D737AF">
        <w:rPr>
          <w:rFonts w:ascii="Arial" w:hAnsi="Arial" w:cs="Arial"/>
          <w:b/>
          <w:sz w:val="20"/>
          <w:lang w:val="en-US"/>
        </w:rPr>
        <w:t>celebrate our differences</w:t>
      </w:r>
      <w:r w:rsidRPr="00D737AF">
        <w:rPr>
          <w:rFonts w:ascii="Arial" w:hAnsi="Arial" w:cs="Arial"/>
          <w:sz w:val="20"/>
          <w:lang w:val="en-US"/>
        </w:rPr>
        <w:t xml:space="preserve">. Color </w:t>
      </w:r>
      <w:r w:rsidR="00A44B88" w:rsidRPr="00D737AF">
        <w:rPr>
          <w:rFonts w:ascii="Arial" w:hAnsi="Arial" w:cs="Arial"/>
          <w:sz w:val="20"/>
          <w:lang w:val="en-US"/>
        </w:rPr>
        <w:t>does</w:t>
      </w:r>
      <w:r w:rsidRPr="00D737AF">
        <w:rPr>
          <w:rFonts w:ascii="Arial" w:hAnsi="Arial" w:cs="Arial"/>
          <w:sz w:val="20"/>
          <w:lang w:val="en-US"/>
        </w:rPr>
        <w:t xml:space="preserve"> not defin</w:t>
      </w:r>
      <w:r w:rsidR="00A44B88" w:rsidRPr="00D737AF">
        <w:rPr>
          <w:rFonts w:ascii="Arial" w:hAnsi="Arial" w:cs="Arial"/>
          <w:sz w:val="20"/>
          <w:lang w:val="en-US"/>
        </w:rPr>
        <w:t>e</w:t>
      </w:r>
      <w:r w:rsidRPr="00D737AF">
        <w:rPr>
          <w:rFonts w:ascii="Arial" w:hAnsi="Arial" w:cs="Arial"/>
          <w:sz w:val="20"/>
          <w:lang w:val="en-US"/>
        </w:rPr>
        <w:t xml:space="preserve"> who we are, </w:t>
      </w:r>
      <w:proofErr w:type="gramStart"/>
      <w:r w:rsidRPr="00D737AF">
        <w:rPr>
          <w:rFonts w:ascii="Arial" w:hAnsi="Arial" w:cs="Arial"/>
          <w:sz w:val="20"/>
          <w:lang w:val="en-US"/>
        </w:rPr>
        <w:t>nor</w:t>
      </w:r>
      <w:proofErr w:type="gramEnd"/>
      <w:r w:rsidRPr="00D737AF">
        <w:rPr>
          <w:rFonts w:ascii="Arial" w:hAnsi="Arial" w:cs="Arial"/>
          <w:sz w:val="20"/>
          <w:lang w:val="en-US"/>
        </w:rPr>
        <w:t xml:space="preserve"> where we</w:t>
      </w:r>
      <w:r w:rsidR="007A3379" w:rsidRPr="00D737AF">
        <w:rPr>
          <w:rFonts w:ascii="Arial" w:hAnsi="Arial" w:cs="Arial"/>
          <w:sz w:val="20"/>
          <w:lang w:val="en-US"/>
        </w:rPr>
        <w:t xml:space="preserve"> are from. Color is an </w:t>
      </w:r>
      <w:r w:rsidR="007A3379" w:rsidRPr="00D737AF">
        <w:rPr>
          <w:rFonts w:ascii="Arial" w:hAnsi="Arial" w:cs="Arial"/>
          <w:b/>
          <w:sz w:val="20"/>
          <w:lang w:val="en-US"/>
        </w:rPr>
        <w:t>attitude</w:t>
      </w:r>
      <w:r w:rsidR="007A3379" w:rsidRPr="00D737AF">
        <w:rPr>
          <w:rFonts w:ascii="Arial" w:hAnsi="Arial" w:cs="Arial"/>
          <w:sz w:val="20"/>
          <w:lang w:val="en-US"/>
        </w:rPr>
        <w:t xml:space="preserve">. </w:t>
      </w:r>
      <w:proofErr w:type="gramStart"/>
      <w:r w:rsidR="007A3379" w:rsidRPr="00D737AF">
        <w:rPr>
          <w:rFonts w:ascii="Arial" w:hAnsi="Arial" w:cs="Arial"/>
          <w:sz w:val="20"/>
          <w:lang w:val="en-US"/>
        </w:rPr>
        <w:t xml:space="preserve">A </w:t>
      </w:r>
      <w:r w:rsidR="007A3379" w:rsidRPr="00D737AF">
        <w:rPr>
          <w:rFonts w:ascii="Arial" w:hAnsi="Arial" w:cs="Arial"/>
          <w:b/>
          <w:sz w:val="20"/>
          <w:lang w:val="en-US"/>
        </w:rPr>
        <w:t>feeling</w:t>
      </w:r>
      <w:r w:rsidR="007A3379" w:rsidRPr="00D737AF">
        <w:rPr>
          <w:rFonts w:ascii="Arial" w:hAnsi="Arial" w:cs="Arial"/>
          <w:sz w:val="20"/>
          <w:lang w:val="en-US"/>
        </w:rPr>
        <w:t>.</w:t>
      </w:r>
      <w:proofErr w:type="gramEnd"/>
      <w:r w:rsidR="007A3379" w:rsidRPr="00D737AF">
        <w:rPr>
          <w:rFonts w:ascii="Arial" w:hAnsi="Arial" w:cs="Arial"/>
          <w:sz w:val="20"/>
          <w:lang w:val="en-US"/>
        </w:rPr>
        <w:t xml:space="preserve"> </w:t>
      </w:r>
      <w:proofErr w:type="gramStart"/>
      <w:r w:rsidR="007A3379" w:rsidRPr="00D737AF">
        <w:rPr>
          <w:rFonts w:ascii="Arial" w:hAnsi="Arial" w:cs="Arial"/>
          <w:sz w:val="20"/>
          <w:lang w:val="en-US"/>
        </w:rPr>
        <w:t>A</w:t>
      </w:r>
      <w:r w:rsidRPr="00D737AF">
        <w:rPr>
          <w:rFonts w:ascii="Arial" w:hAnsi="Arial" w:cs="Arial"/>
          <w:sz w:val="20"/>
          <w:lang w:val="en-US"/>
        </w:rPr>
        <w:t xml:space="preserve"> </w:t>
      </w:r>
      <w:r w:rsidRPr="00D737AF">
        <w:rPr>
          <w:rFonts w:ascii="Arial" w:hAnsi="Arial" w:cs="Arial"/>
          <w:b/>
          <w:sz w:val="20"/>
          <w:lang w:val="en-US"/>
        </w:rPr>
        <w:t>state of mind</w:t>
      </w:r>
      <w:r w:rsidRPr="00D737AF">
        <w:rPr>
          <w:rFonts w:ascii="Arial" w:hAnsi="Arial" w:cs="Arial"/>
          <w:sz w:val="20"/>
          <w:lang w:val="en-US"/>
        </w:rPr>
        <w:t>.</w:t>
      </w:r>
      <w:proofErr w:type="gramEnd"/>
    </w:p>
    <w:p w:rsidR="00AB6D38" w:rsidRPr="00D737AF" w:rsidRDefault="00AB6D38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Today, </w:t>
      </w:r>
      <w:r w:rsidR="00BE1D10" w:rsidRPr="00D737AF">
        <w:rPr>
          <w:rFonts w:ascii="Arial" w:hAnsi="Arial" w:cs="Arial"/>
          <w:sz w:val="20"/>
          <w:lang w:val="en-US"/>
        </w:rPr>
        <w:t xml:space="preserve">a </w:t>
      </w:r>
      <w:r w:rsidR="007A3379" w:rsidRPr="00D737AF">
        <w:rPr>
          <w:rFonts w:ascii="Arial" w:hAnsi="Arial" w:cs="Arial"/>
          <w:b/>
          <w:sz w:val="20"/>
          <w:lang w:val="en-US"/>
        </w:rPr>
        <w:t xml:space="preserve">color </w:t>
      </w:r>
      <w:r w:rsidRPr="00D737AF">
        <w:rPr>
          <w:rFonts w:ascii="Arial" w:hAnsi="Arial" w:cs="Arial"/>
          <w:b/>
          <w:sz w:val="20"/>
          <w:lang w:val="en-US"/>
        </w:rPr>
        <w:t>revolution</w:t>
      </w:r>
      <w:r w:rsidR="00BE1D10" w:rsidRPr="00D737AF">
        <w:rPr>
          <w:rFonts w:ascii="Arial" w:hAnsi="Arial" w:cs="Arial"/>
          <w:sz w:val="20"/>
          <w:lang w:val="en-US"/>
        </w:rPr>
        <w:t xml:space="preserve"> is taking place</w:t>
      </w:r>
      <w:r w:rsidRPr="00D737AF">
        <w:rPr>
          <w:rFonts w:ascii="Arial" w:hAnsi="Arial" w:cs="Arial"/>
          <w:sz w:val="20"/>
          <w:lang w:val="en-US"/>
        </w:rPr>
        <w:t xml:space="preserve">. </w:t>
      </w:r>
      <w:proofErr w:type="gramStart"/>
      <w:r w:rsidRPr="00D737AF">
        <w:rPr>
          <w:rFonts w:ascii="Arial" w:hAnsi="Arial" w:cs="Arial"/>
          <w:sz w:val="20"/>
          <w:lang w:val="en-US"/>
        </w:rPr>
        <w:t xml:space="preserve">A revolution of </w:t>
      </w:r>
      <w:r w:rsidR="007A3379" w:rsidRPr="00D737AF">
        <w:rPr>
          <w:rFonts w:ascii="Arial" w:hAnsi="Arial" w:cs="Arial"/>
          <w:sz w:val="20"/>
          <w:lang w:val="en-US"/>
        </w:rPr>
        <w:t>people</w:t>
      </w:r>
      <w:r w:rsidRPr="00D737AF">
        <w:rPr>
          <w:rFonts w:ascii="Arial" w:hAnsi="Arial" w:cs="Arial"/>
          <w:sz w:val="20"/>
          <w:lang w:val="en-US"/>
        </w:rPr>
        <w:t xml:space="preserve"> who want to live in a world </w:t>
      </w:r>
      <w:r w:rsidR="00A44B88" w:rsidRPr="00D737AF">
        <w:rPr>
          <w:rFonts w:ascii="Arial" w:hAnsi="Arial" w:cs="Arial"/>
          <w:sz w:val="20"/>
          <w:lang w:val="en-US"/>
        </w:rPr>
        <w:t>where</w:t>
      </w:r>
      <w:r w:rsidRPr="00D737AF">
        <w:rPr>
          <w:rFonts w:ascii="Arial" w:hAnsi="Arial" w:cs="Arial"/>
          <w:sz w:val="20"/>
          <w:lang w:val="en-US"/>
        </w:rPr>
        <w:t xml:space="preserve"> </w:t>
      </w:r>
      <w:r w:rsidRPr="00D737AF">
        <w:rPr>
          <w:rFonts w:ascii="Arial" w:hAnsi="Arial" w:cs="Arial"/>
          <w:b/>
          <w:sz w:val="20"/>
          <w:lang w:val="en-US"/>
        </w:rPr>
        <w:t>diversity</w:t>
      </w:r>
      <w:r w:rsidRPr="00D737AF">
        <w:rPr>
          <w:rFonts w:ascii="Arial" w:hAnsi="Arial" w:cs="Arial"/>
          <w:sz w:val="20"/>
          <w:lang w:val="en-US"/>
        </w:rPr>
        <w:t xml:space="preserve"> </w:t>
      </w:r>
      <w:r w:rsidR="00A44B88" w:rsidRPr="00D737AF">
        <w:rPr>
          <w:rFonts w:ascii="Arial" w:hAnsi="Arial" w:cs="Arial"/>
          <w:sz w:val="20"/>
          <w:lang w:val="en-US"/>
        </w:rPr>
        <w:t>prevails</w:t>
      </w:r>
      <w:r w:rsidRPr="00D737AF">
        <w:rPr>
          <w:rFonts w:ascii="Arial" w:hAnsi="Arial" w:cs="Arial"/>
          <w:sz w:val="20"/>
          <w:lang w:val="en-US"/>
        </w:rPr>
        <w:t>.</w:t>
      </w:r>
      <w:proofErr w:type="gramEnd"/>
      <w:r w:rsidRPr="00D737AF">
        <w:rPr>
          <w:rFonts w:ascii="Arial" w:hAnsi="Arial" w:cs="Arial"/>
          <w:sz w:val="20"/>
          <w:lang w:val="en-US"/>
        </w:rPr>
        <w:t xml:space="preserve"> Because a world of diversity</w:t>
      </w:r>
      <w:r w:rsidR="007A3379" w:rsidRPr="00D737AF">
        <w:rPr>
          <w:rFonts w:ascii="Arial" w:hAnsi="Arial" w:cs="Arial"/>
          <w:sz w:val="20"/>
          <w:lang w:val="en-US"/>
        </w:rPr>
        <w:t xml:space="preserve"> -</w:t>
      </w:r>
      <w:r w:rsidRPr="00D737AF">
        <w:rPr>
          <w:rFonts w:ascii="Arial" w:hAnsi="Arial" w:cs="Arial"/>
          <w:sz w:val="20"/>
          <w:lang w:val="en-US"/>
        </w:rPr>
        <w:t xml:space="preserve"> a world filled with color </w:t>
      </w:r>
      <w:r w:rsidR="007A3379" w:rsidRPr="00D737AF">
        <w:rPr>
          <w:rFonts w:ascii="Arial" w:hAnsi="Arial" w:cs="Arial"/>
          <w:sz w:val="20"/>
          <w:lang w:val="en-US"/>
        </w:rPr>
        <w:t xml:space="preserve">- </w:t>
      </w:r>
      <w:r w:rsidRPr="00D737AF">
        <w:rPr>
          <w:rFonts w:ascii="Arial" w:hAnsi="Arial" w:cs="Arial"/>
          <w:sz w:val="20"/>
          <w:lang w:val="en-US"/>
        </w:rPr>
        <w:t xml:space="preserve">is </w:t>
      </w:r>
      <w:r w:rsidRPr="00D737AF">
        <w:rPr>
          <w:rFonts w:ascii="Arial" w:hAnsi="Arial" w:cs="Arial"/>
          <w:b/>
          <w:sz w:val="20"/>
          <w:lang w:val="en-US"/>
        </w:rPr>
        <w:t>a better world</w:t>
      </w:r>
      <w:r w:rsidRPr="00D737AF">
        <w:rPr>
          <w:rFonts w:ascii="Arial" w:hAnsi="Arial" w:cs="Arial"/>
          <w:sz w:val="20"/>
          <w:lang w:val="en-US"/>
        </w:rPr>
        <w:t>.</w:t>
      </w:r>
    </w:p>
    <w:p w:rsidR="00FC3989" w:rsidRPr="00FC3989" w:rsidRDefault="00FC3989" w:rsidP="00D737AF">
      <w:pPr>
        <w:jc w:val="both"/>
        <w:rPr>
          <w:rFonts w:ascii="Arial" w:hAnsi="Arial" w:cs="Arial"/>
          <w:lang w:val="en-US"/>
        </w:rPr>
      </w:pPr>
    </w:p>
    <w:p w:rsidR="002C40A9" w:rsidRPr="00167577" w:rsidRDefault="002C40A9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>A revolution that belongs to everyone</w:t>
      </w:r>
    </w:p>
    <w:p w:rsidR="002C40A9" w:rsidRPr="00D737AF" w:rsidRDefault="002C40A9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Colors fragrance collection, originally designed for a </w:t>
      </w:r>
      <w:r w:rsidR="007A3379" w:rsidRPr="00D737AF">
        <w:rPr>
          <w:rFonts w:ascii="Arial" w:hAnsi="Arial" w:cs="Arial"/>
          <w:sz w:val="20"/>
          <w:lang w:val="en-US"/>
        </w:rPr>
        <w:t>feminine</w:t>
      </w:r>
      <w:r w:rsidRPr="00D737AF">
        <w:rPr>
          <w:rFonts w:ascii="Arial" w:hAnsi="Arial" w:cs="Arial"/>
          <w:sz w:val="20"/>
          <w:lang w:val="en-US"/>
        </w:rPr>
        <w:t xml:space="preserve"> audience, continues </w:t>
      </w:r>
      <w:r w:rsidR="00E00059" w:rsidRPr="00D737AF">
        <w:rPr>
          <w:rFonts w:ascii="Arial" w:hAnsi="Arial" w:cs="Arial"/>
          <w:sz w:val="20"/>
          <w:lang w:val="en-US"/>
        </w:rPr>
        <w:t xml:space="preserve">United Colors of Benetton’s </w:t>
      </w:r>
      <w:r w:rsidRPr="00D737AF">
        <w:rPr>
          <w:rFonts w:ascii="Arial" w:hAnsi="Arial" w:cs="Arial"/>
          <w:sz w:val="20"/>
          <w:lang w:val="en-US"/>
        </w:rPr>
        <w:t xml:space="preserve">color revolution with the launch of two new masculine essences: Colors Man Blue and Colors Man Green. </w:t>
      </w:r>
      <w:proofErr w:type="gramStart"/>
      <w:r w:rsidRPr="00D737AF">
        <w:rPr>
          <w:rFonts w:ascii="Arial" w:hAnsi="Arial" w:cs="Arial"/>
          <w:sz w:val="20"/>
          <w:lang w:val="en-US"/>
        </w:rPr>
        <w:t>Two fragrances that are</w:t>
      </w:r>
      <w:r w:rsidR="00CB3D9D" w:rsidRPr="00D737AF">
        <w:rPr>
          <w:rFonts w:ascii="Arial" w:hAnsi="Arial" w:cs="Arial"/>
          <w:sz w:val="20"/>
          <w:lang w:val="en-US"/>
        </w:rPr>
        <w:t xml:space="preserve"> </w:t>
      </w:r>
      <w:r w:rsidR="007119AA" w:rsidRPr="00D737AF">
        <w:rPr>
          <w:rFonts w:ascii="Arial" w:hAnsi="Arial" w:cs="Arial"/>
          <w:sz w:val="20"/>
          <w:lang w:val="en-US"/>
        </w:rPr>
        <w:t xml:space="preserve">both </w:t>
      </w:r>
      <w:r w:rsidR="00CB3D9D" w:rsidRPr="00D737AF">
        <w:rPr>
          <w:rFonts w:ascii="Arial" w:hAnsi="Arial" w:cs="Arial"/>
          <w:sz w:val="20"/>
          <w:lang w:val="en-US"/>
        </w:rPr>
        <w:t xml:space="preserve">fresh </w:t>
      </w:r>
      <w:r w:rsidR="00E00059" w:rsidRPr="00D737AF">
        <w:rPr>
          <w:rFonts w:ascii="Arial" w:hAnsi="Arial" w:cs="Arial"/>
          <w:sz w:val="20"/>
          <w:lang w:val="en-US"/>
        </w:rPr>
        <w:t>and yet</w:t>
      </w:r>
      <w:r w:rsidR="00CB3D9D" w:rsidRPr="00D737AF">
        <w:rPr>
          <w:rFonts w:ascii="Arial" w:hAnsi="Arial" w:cs="Arial"/>
          <w:sz w:val="20"/>
          <w:lang w:val="en-US"/>
        </w:rPr>
        <w:t xml:space="preserve"> </w:t>
      </w:r>
      <w:r w:rsidR="007A3379" w:rsidRPr="00D737AF">
        <w:rPr>
          <w:rFonts w:ascii="Arial" w:hAnsi="Arial" w:cs="Arial"/>
          <w:sz w:val="20"/>
          <w:lang w:val="en-US"/>
        </w:rPr>
        <w:t>different.</w:t>
      </w:r>
      <w:proofErr w:type="gramEnd"/>
      <w:r w:rsidR="007A3379" w:rsidRPr="00D737AF">
        <w:rPr>
          <w:rFonts w:ascii="Arial" w:hAnsi="Arial" w:cs="Arial"/>
          <w:sz w:val="20"/>
          <w:lang w:val="en-US"/>
        </w:rPr>
        <w:t xml:space="preserve"> And which re</w:t>
      </w:r>
      <w:r w:rsidR="00E00059" w:rsidRPr="00D737AF">
        <w:rPr>
          <w:rFonts w:ascii="Arial" w:hAnsi="Arial" w:cs="Arial"/>
          <w:sz w:val="20"/>
          <w:lang w:val="en-US"/>
        </w:rPr>
        <w:t>affirm</w:t>
      </w:r>
      <w:r w:rsidR="007119AA" w:rsidRPr="00D737AF">
        <w:rPr>
          <w:rFonts w:ascii="Arial" w:hAnsi="Arial" w:cs="Arial"/>
          <w:sz w:val="20"/>
          <w:lang w:val="en-US"/>
        </w:rPr>
        <w:t>,</w:t>
      </w:r>
      <w:r w:rsidR="00E00059" w:rsidRPr="00D737AF">
        <w:rPr>
          <w:rFonts w:ascii="Arial" w:hAnsi="Arial" w:cs="Arial"/>
          <w:sz w:val="20"/>
          <w:lang w:val="en-US"/>
        </w:rPr>
        <w:t xml:space="preserve"> through the diversity of their accords that a world of color, of contrasts, of the infinite ingredients that </w:t>
      </w:r>
      <w:r w:rsidR="007119AA" w:rsidRPr="00D737AF">
        <w:rPr>
          <w:rFonts w:ascii="Arial" w:hAnsi="Arial" w:cs="Arial"/>
          <w:sz w:val="20"/>
          <w:lang w:val="en-US"/>
        </w:rPr>
        <w:t>inspire</w:t>
      </w:r>
      <w:r w:rsidR="00E00059" w:rsidRPr="00D737AF">
        <w:rPr>
          <w:rFonts w:ascii="Arial" w:hAnsi="Arial" w:cs="Arial"/>
          <w:sz w:val="20"/>
          <w:lang w:val="en-US"/>
        </w:rPr>
        <w:t xml:space="preserve"> the imagination</w:t>
      </w:r>
      <w:r w:rsidR="007A3379" w:rsidRPr="00D737AF">
        <w:rPr>
          <w:rFonts w:ascii="Arial" w:hAnsi="Arial" w:cs="Arial"/>
          <w:sz w:val="20"/>
          <w:lang w:val="en-US"/>
        </w:rPr>
        <w:t>…</w:t>
      </w:r>
      <w:r w:rsidR="00E00059" w:rsidRPr="00D737AF">
        <w:rPr>
          <w:rFonts w:ascii="Arial" w:hAnsi="Arial" w:cs="Arial"/>
          <w:sz w:val="20"/>
          <w:lang w:val="en-US"/>
        </w:rPr>
        <w:t xml:space="preserve"> is a much better world.</w:t>
      </w:r>
    </w:p>
    <w:p w:rsidR="00E00059" w:rsidRPr="00D737AF" w:rsidRDefault="00E00059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time has come for </w:t>
      </w:r>
      <w:r w:rsidR="007A3379" w:rsidRPr="00D737AF">
        <w:rPr>
          <w:rFonts w:ascii="Arial" w:hAnsi="Arial" w:cs="Arial"/>
          <w:sz w:val="20"/>
          <w:lang w:val="en-US"/>
        </w:rPr>
        <w:t xml:space="preserve">everyone to join </w:t>
      </w:r>
      <w:r w:rsidRPr="00D737AF">
        <w:rPr>
          <w:rFonts w:ascii="Arial" w:hAnsi="Arial" w:cs="Arial"/>
          <w:sz w:val="20"/>
          <w:lang w:val="en-US"/>
        </w:rPr>
        <w:t>the revolution.</w:t>
      </w:r>
    </w:p>
    <w:p w:rsidR="00E00059" w:rsidRPr="00167577" w:rsidRDefault="00E00059" w:rsidP="00D737AF">
      <w:pPr>
        <w:jc w:val="both"/>
        <w:rPr>
          <w:rFonts w:ascii="Arial" w:hAnsi="Arial" w:cs="Arial"/>
          <w:b/>
          <w:sz w:val="36"/>
          <w:szCs w:val="28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>The fragrances</w:t>
      </w:r>
    </w:p>
    <w:p w:rsidR="00E00059" w:rsidRPr="00D737AF" w:rsidRDefault="00E00059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Benetton’s color revolution takes us this time to a masculine </w:t>
      </w:r>
      <w:r w:rsidR="007A3379" w:rsidRPr="00D737AF">
        <w:rPr>
          <w:rFonts w:ascii="Arial" w:hAnsi="Arial" w:cs="Arial"/>
          <w:sz w:val="20"/>
          <w:lang w:val="en-US"/>
        </w:rPr>
        <w:t>terrain</w:t>
      </w:r>
      <w:r w:rsidRPr="00D737AF">
        <w:rPr>
          <w:rFonts w:ascii="Arial" w:hAnsi="Arial" w:cs="Arial"/>
          <w:sz w:val="20"/>
          <w:lang w:val="en-US"/>
        </w:rPr>
        <w:t xml:space="preserve"> with two new fragrances: Colors Man Blue and Colors Man Green.</w:t>
      </w:r>
    </w:p>
    <w:p w:rsidR="005C377C" w:rsidRPr="00167577" w:rsidRDefault="005C377C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</w:p>
    <w:p w:rsidR="00E00059" w:rsidRPr="00167577" w:rsidRDefault="00E00059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Sensual, </w:t>
      </w:r>
      <w:r w:rsidR="00702AA2" w:rsidRPr="00167577">
        <w:rPr>
          <w:rFonts w:ascii="Arial" w:hAnsi="Arial" w:cs="Arial"/>
          <w:b/>
          <w:sz w:val="24"/>
          <w:szCs w:val="24"/>
          <w:lang w:val="en-US"/>
        </w:rPr>
        <w:t>intense</w:t>
      </w: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 and masculine</w:t>
      </w:r>
    </w:p>
    <w:p w:rsidR="00702AA2" w:rsidRPr="00D737AF" w:rsidRDefault="00702AA2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b/>
          <w:sz w:val="20"/>
          <w:lang w:val="en-US"/>
        </w:rPr>
        <w:t xml:space="preserve">Colors Man Blue </w:t>
      </w:r>
      <w:r w:rsidRPr="00D737AF">
        <w:rPr>
          <w:rFonts w:ascii="Arial" w:hAnsi="Arial" w:cs="Arial"/>
          <w:sz w:val="20"/>
          <w:lang w:val="en-US"/>
        </w:rPr>
        <w:t>is pure diversity</w:t>
      </w:r>
      <w:r w:rsidR="00717BFF" w:rsidRPr="00D737AF">
        <w:rPr>
          <w:rFonts w:ascii="Arial" w:hAnsi="Arial" w:cs="Arial"/>
          <w:sz w:val="20"/>
          <w:lang w:val="en-US"/>
        </w:rPr>
        <w:t xml:space="preserve"> itself</w:t>
      </w:r>
      <w:r w:rsidRPr="00D737AF">
        <w:rPr>
          <w:rFonts w:ascii="Arial" w:hAnsi="Arial" w:cs="Arial"/>
          <w:b/>
          <w:sz w:val="20"/>
          <w:lang w:val="en-US"/>
        </w:rPr>
        <w:t xml:space="preserve">. </w:t>
      </w:r>
      <w:r w:rsidR="00717BFF" w:rsidRPr="00D737AF">
        <w:rPr>
          <w:rFonts w:ascii="Arial" w:hAnsi="Arial" w:cs="Arial"/>
          <w:sz w:val="20"/>
          <w:lang w:val="en-US"/>
        </w:rPr>
        <w:t>The youthful, masculine fragrance</w:t>
      </w:r>
      <w:r w:rsidR="00717BFF" w:rsidRPr="00D737AF">
        <w:rPr>
          <w:rFonts w:ascii="Arial" w:hAnsi="Arial" w:cs="Arial"/>
          <w:b/>
          <w:sz w:val="20"/>
          <w:lang w:val="en-US"/>
        </w:rPr>
        <w:t xml:space="preserve"> </w:t>
      </w:r>
      <w:r w:rsidR="00717BFF" w:rsidRPr="00D737AF">
        <w:rPr>
          <w:rFonts w:ascii="Arial" w:hAnsi="Arial" w:cs="Arial"/>
          <w:sz w:val="20"/>
          <w:lang w:val="en-US"/>
        </w:rPr>
        <w:t xml:space="preserve">is characterized by its </w:t>
      </w:r>
      <w:r w:rsidR="00717BFF" w:rsidRPr="00D737AF">
        <w:rPr>
          <w:rFonts w:ascii="Arial" w:hAnsi="Arial" w:cs="Arial"/>
          <w:b/>
          <w:sz w:val="20"/>
          <w:lang w:val="en-US"/>
        </w:rPr>
        <w:t>profound freshness</w:t>
      </w:r>
      <w:r w:rsidR="00717BFF" w:rsidRPr="00D737AF">
        <w:rPr>
          <w:rFonts w:ascii="Arial" w:hAnsi="Arial" w:cs="Arial"/>
          <w:sz w:val="20"/>
          <w:lang w:val="en-US"/>
        </w:rPr>
        <w:t xml:space="preserve">, with </w:t>
      </w:r>
      <w:r w:rsidR="00717BFF" w:rsidRPr="00D737AF">
        <w:rPr>
          <w:rFonts w:ascii="Arial" w:hAnsi="Arial" w:cs="Arial"/>
          <w:b/>
          <w:sz w:val="20"/>
          <w:lang w:val="en-US"/>
        </w:rPr>
        <w:t>citrus</w:t>
      </w:r>
      <w:r w:rsidR="00717BFF" w:rsidRPr="00D737AF">
        <w:rPr>
          <w:rFonts w:ascii="Arial" w:hAnsi="Arial" w:cs="Arial"/>
          <w:sz w:val="20"/>
          <w:lang w:val="en-US"/>
        </w:rPr>
        <w:t xml:space="preserve"> top notes of lemon, tequila and birch. Watermelon and coriander </w:t>
      </w:r>
      <w:r w:rsidR="00DA0968" w:rsidRPr="00D737AF">
        <w:rPr>
          <w:rFonts w:ascii="Arial" w:hAnsi="Arial" w:cs="Arial"/>
          <w:sz w:val="20"/>
          <w:lang w:val="en-US"/>
        </w:rPr>
        <w:t>notes add a fruity tone, with aromatic</w:t>
      </w:r>
      <w:r w:rsidR="00717BFF" w:rsidRPr="00D737AF">
        <w:rPr>
          <w:rFonts w:ascii="Arial" w:hAnsi="Arial" w:cs="Arial"/>
          <w:sz w:val="20"/>
          <w:lang w:val="en-US"/>
        </w:rPr>
        <w:t xml:space="preserve"> musk accords revealing the</w:t>
      </w:r>
      <w:r w:rsidR="0031104D" w:rsidRPr="00D737AF">
        <w:rPr>
          <w:rFonts w:ascii="Arial" w:hAnsi="Arial" w:cs="Arial"/>
          <w:sz w:val="20"/>
          <w:lang w:val="en-US"/>
        </w:rPr>
        <w:t xml:space="preserve"> more</w:t>
      </w:r>
      <w:r w:rsidR="00717BFF" w:rsidRPr="00D737AF">
        <w:rPr>
          <w:rFonts w:ascii="Arial" w:hAnsi="Arial" w:cs="Arial"/>
          <w:sz w:val="20"/>
          <w:lang w:val="en-US"/>
        </w:rPr>
        <w:t xml:space="preserve"> </w:t>
      </w:r>
      <w:r w:rsidR="00717BFF" w:rsidRPr="00D737AF">
        <w:rPr>
          <w:rFonts w:ascii="Arial" w:hAnsi="Arial" w:cs="Arial"/>
          <w:b/>
          <w:sz w:val="20"/>
          <w:lang w:val="en-US"/>
        </w:rPr>
        <w:t>sensual side</w:t>
      </w:r>
      <w:r w:rsidR="00717BFF" w:rsidRPr="00D737AF">
        <w:rPr>
          <w:rFonts w:ascii="Arial" w:hAnsi="Arial" w:cs="Arial"/>
          <w:sz w:val="20"/>
          <w:lang w:val="en-US"/>
        </w:rPr>
        <w:t xml:space="preserve"> of the perfume.</w:t>
      </w:r>
    </w:p>
    <w:p w:rsidR="00717BFF" w:rsidRPr="00D737AF" w:rsidRDefault="007A3379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color blue </w:t>
      </w:r>
      <w:r w:rsidR="00717BFF" w:rsidRPr="00D737AF">
        <w:rPr>
          <w:rFonts w:ascii="Arial" w:hAnsi="Arial" w:cs="Arial"/>
          <w:sz w:val="20"/>
          <w:lang w:val="en-US"/>
        </w:rPr>
        <w:t xml:space="preserve">transports us to cool, </w:t>
      </w:r>
      <w:r w:rsidR="00CF0FD8" w:rsidRPr="00D737AF">
        <w:rPr>
          <w:rFonts w:ascii="Arial" w:hAnsi="Arial" w:cs="Arial"/>
          <w:sz w:val="20"/>
          <w:lang w:val="en-US"/>
        </w:rPr>
        <w:t xml:space="preserve">fresh, </w:t>
      </w:r>
      <w:r w:rsidR="00717BFF" w:rsidRPr="00D737AF">
        <w:rPr>
          <w:rFonts w:ascii="Arial" w:hAnsi="Arial" w:cs="Arial"/>
          <w:sz w:val="20"/>
          <w:lang w:val="en-US"/>
        </w:rPr>
        <w:t xml:space="preserve">marine environments, </w:t>
      </w:r>
      <w:r w:rsidRPr="00D737AF">
        <w:rPr>
          <w:rFonts w:ascii="Arial" w:hAnsi="Arial" w:cs="Arial"/>
          <w:sz w:val="20"/>
          <w:lang w:val="en-US"/>
        </w:rPr>
        <w:t xml:space="preserve">and </w:t>
      </w:r>
      <w:r w:rsidR="00717BFF" w:rsidRPr="00D737AF">
        <w:rPr>
          <w:rFonts w:ascii="Arial" w:hAnsi="Arial" w:cs="Arial"/>
          <w:sz w:val="20"/>
          <w:lang w:val="en-US"/>
        </w:rPr>
        <w:t xml:space="preserve">emerges at the heart of the essence with the appearance of juniper for </w:t>
      </w:r>
      <w:r w:rsidR="0017047C" w:rsidRPr="00D737AF">
        <w:rPr>
          <w:rFonts w:ascii="Arial" w:hAnsi="Arial" w:cs="Arial"/>
          <w:sz w:val="20"/>
          <w:lang w:val="en-US"/>
        </w:rPr>
        <w:t xml:space="preserve">extra </w:t>
      </w:r>
      <w:r w:rsidR="00717BFF" w:rsidRPr="00D737AF">
        <w:rPr>
          <w:rFonts w:ascii="Arial" w:hAnsi="Arial" w:cs="Arial"/>
          <w:b/>
          <w:sz w:val="20"/>
          <w:lang w:val="en-US"/>
        </w:rPr>
        <w:t>vitality</w:t>
      </w:r>
      <w:r w:rsidR="00717BFF" w:rsidRPr="00D737AF">
        <w:rPr>
          <w:rFonts w:ascii="Arial" w:hAnsi="Arial" w:cs="Arial"/>
          <w:sz w:val="20"/>
          <w:lang w:val="en-US"/>
        </w:rPr>
        <w:t>, blend</w:t>
      </w:r>
      <w:r w:rsidR="0017047C" w:rsidRPr="00D737AF">
        <w:rPr>
          <w:rFonts w:ascii="Arial" w:hAnsi="Arial" w:cs="Arial"/>
          <w:sz w:val="20"/>
          <w:lang w:val="en-US"/>
        </w:rPr>
        <w:t>ing</w:t>
      </w:r>
      <w:r w:rsidR="00717BFF" w:rsidRPr="00D737AF">
        <w:rPr>
          <w:rFonts w:ascii="Arial" w:hAnsi="Arial" w:cs="Arial"/>
          <w:sz w:val="20"/>
          <w:lang w:val="en-US"/>
        </w:rPr>
        <w:t xml:space="preserve"> again with the </w:t>
      </w:r>
      <w:r w:rsidR="005C377C" w:rsidRPr="00D737AF">
        <w:rPr>
          <w:rFonts w:ascii="Arial" w:hAnsi="Arial" w:cs="Arial"/>
          <w:b/>
          <w:sz w:val="20"/>
          <w:lang w:val="en-US"/>
        </w:rPr>
        <w:t>robust</w:t>
      </w:r>
      <w:r w:rsidR="00717BFF" w:rsidRPr="00D737AF">
        <w:rPr>
          <w:rFonts w:ascii="Arial" w:hAnsi="Arial" w:cs="Arial"/>
          <w:sz w:val="20"/>
          <w:lang w:val="en-US"/>
        </w:rPr>
        <w:t xml:space="preserve">, </w:t>
      </w:r>
      <w:r w:rsidR="00717BFF" w:rsidRPr="00D737AF">
        <w:rPr>
          <w:rFonts w:ascii="Arial" w:hAnsi="Arial" w:cs="Arial"/>
          <w:b/>
          <w:sz w:val="20"/>
          <w:lang w:val="en-US"/>
        </w:rPr>
        <w:t>intensely masculine</w:t>
      </w:r>
      <w:r w:rsidR="00717BFF" w:rsidRPr="00D737AF">
        <w:rPr>
          <w:rFonts w:ascii="Arial" w:hAnsi="Arial" w:cs="Arial"/>
          <w:sz w:val="20"/>
          <w:lang w:val="en-US"/>
        </w:rPr>
        <w:t xml:space="preserve"> </w:t>
      </w:r>
      <w:r w:rsidR="0017047C" w:rsidRPr="00D737AF">
        <w:rPr>
          <w:rFonts w:ascii="Arial" w:hAnsi="Arial" w:cs="Arial"/>
          <w:sz w:val="20"/>
          <w:lang w:val="en-US"/>
        </w:rPr>
        <w:t>coriander accords.</w:t>
      </w:r>
    </w:p>
    <w:p w:rsidR="00702AA2" w:rsidRPr="00D737AF" w:rsidRDefault="0017047C" w:rsidP="00D737AF">
      <w:pPr>
        <w:jc w:val="both"/>
        <w:rPr>
          <w:rFonts w:ascii="Arial" w:hAnsi="Arial" w:cs="Arial"/>
          <w:b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perfume closes with a clear aroma of earth and woods, </w:t>
      </w:r>
      <w:r w:rsidR="00C214A8" w:rsidRPr="00D737AF">
        <w:rPr>
          <w:rFonts w:ascii="Arial" w:hAnsi="Arial" w:cs="Arial"/>
          <w:sz w:val="20"/>
          <w:lang w:val="en-US"/>
        </w:rPr>
        <w:t>with</w:t>
      </w:r>
      <w:r w:rsidRPr="00D737AF">
        <w:rPr>
          <w:rFonts w:ascii="Arial" w:hAnsi="Arial" w:cs="Arial"/>
          <w:sz w:val="20"/>
          <w:lang w:val="en-US"/>
        </w:rPr>
        <w:t xml:space="preserve"> a base </w:t>
      </w:r>
      <w:r w:rsidR="007A3379" w:rsidRPr="00D737AF">
        <w:rPr>
          <w:rFonts w:ascii="Arial" w:hAnsi="Arial" w:cs="Arial"/>
          <w:sz w:val="20"/>
          <w:lang w:val="en-US"/>
        </w:rPr>
        <w:t xml:space="preserve">freshened by essence of </w:t>
      </w:r>
      <w:proofErr w:type="spellStart"/>
      <w:r w:rsidRPr="00D737AF">
        <w:rPr>
          <w:rFonts w:ascii="Arial" w:hAnsi="Arial" w:cs="Arial"/>
          <w:sz w:val="20"/>
          <w:lang w:val="en-US"/>
        </w:rPr>
        <w:t>vetiver</w:t>
      </w:r>
      <w:proofErr w:type="spellEnd"/>
      <w:r w:rsidRPr="00D737AF">
        <w:rPr>
          <w:rFonts w:ascii="Arial" w:hAnsi="Arial" w:cs="Arial"/>
          <w:sz w:val="20"/>
          <w:lang w:val="en-US"/>
        </w:rPr>
        <w:t xml:space="preserve">. </w:t>
      </w:r>
      <w:proofErr w:type="gramStart"/>
      <w:r w:rsidRPr="00D737AF">
        <w:rPr>
          <w:rFonts w:ascii="Arial" w:hAnsi="Arial" w:cs="Arial"/>
          <w:sz w:val="20"/>
          <w:lang w:val="en-US"/>
        </w:rPr>
        <w:t>A diversity of colors and ingredients that infuse the fragrance with sensuality and tranquility.</w:t>
      </w:r>
      <w:proofErr w:type="gramEnd"/>
    </w:p>
    <w:p w:rsidR="005C377C" w:rsidRPr="00167577" w:rsidRDefault="005C377C" w:rsidP="00D737AF">
      <w:pPr>
        <w:jc w:val="both"/>
        <w:rPr>
          <w:rFonts w:ascii="Arial" w:hAnsi="Arial" w:cs="Arial"/>
          <w:b/>
          <w:sz w:val="28"/>
          <w:szCs w:val="28"/>
          <w:lang w:val="en-US"/>
        </w:rPr>
      </w:pPr>
    </w:p>
    <w:p w:rsidR="0017047C" w:rsidRPr="00167577" w:rsidRDefault="0017047C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proofErr w:type="spellStart"/>
      <w:r w:rsidRPr="00167577">
        <w:rPr>
          <w:rFonts w:ascii="Arial" w:hAnsi="Arial" w:cs="Arial"/>
          <w:b/>
          <w:sz w:val="24"/>
          <w:szCs w:val="24"/>
          <w:lang w:val="en-US"/>
        </w:rPr>
        <w:t>Olfactive</w:t>
      </w:r>
      <w:proofErr w:type="spellEnd"/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 notes</w:t>
      </w:r>
    </w:p>
    <w:p w:rsidR="00F57CBE" w:rsidRPr="00167577" w:rsidRDefault="0017047C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Top notes </w:t>
      </w:r>
    </w:p>
    <w:p w:rsidR="00F57CBE" w:rsidRPr="00167577" w:rsidRDefault="0017047C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 xml:space="preserve">Citrus and Green </w:t>
      </w:r>
      <w:r w:rsidR="00C214A8" w:rsidRPr="00167577">
        <w:rPr>
          <w:rFonts w:ascii="Arial" w:hAnsi="Arial" w:cs="Arial"/>
          <w:sz w:val="20"/>
          <w:szCs w:val="20"/>
          <w:lang w:val="en-US"/>
        </w:rPr>
        <w:t>Freshness</w:t>
      </w:r>
      <w:r w:rsidR="00A77CA8" w:rsidRPr="00167577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F57CBE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Lemon</w:t>
      </w:r>
    </w:p>
    <w:p w:rsidR="00F57CBE" w:rsidRPr="00167577" w:rsidRDefault="00F57CBE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lastRenderedPageBreak/>
        <w:t>Tequila</w:t>
      </w:r>
    </w:p>
    <w:p w:rsidR="00F57CBE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Birchwood </w:t>
      </w:r>
    </w:p>
    <w:p w:rsidR="00F57CBE" w:rsidRPr="00167577" w:rsidRDefault="00A77CA8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Heart notes </w:t>
      </w:r>
    </w:p>
    <w:p w:rsidR="00F57CBE" w:rsidRPr="00167577" w:rsidRDefault="00A77CA8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 xml:space="preserve">Fruity, Musk </w:t>
      </w:r>
    </w:p>
    <w:p w:rsidR="00F57CBE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Coriander</w:t>
      </w:r>
    </w:p>
    <w:p w:rsidR="00F57CBE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Watermelon </w:t>
      </w:r>
    </w:p>
    <w:p w:rsidR="00F57CBE" w:rsidRPr="00167577" w:rsidRDefault="00A77CA8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Bottom notes </w:t>
      </w:r>
    </w:p>
    <w:p w:rsidR="00F57CBE" w:rsidRPr="00167577" w:rsidRDefault="00A77CA8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 xml:space="preserve">Marine, Woody freshness </w:t>
      </w:r>
    </w:p>
    <w:p w:rsidR="00F57CBE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Haiti </w:t>
      </w:r>
      <w:proofErr w:type="spellStart"/>
      <w:r w:rsidRPr="00167577">
        <w:rPr>
          <w:rFonts w:ascii="Arial" w:hAnsi="Arial" w:cs="Arial"/>
          <w:i/>
          <w:sz w:val="20"/>
          <w:szCs w:val="20"/>
          <w:lang w:val="en-US"/>
        </w:rPr>
        <w:t>vetiver</w:t>
      </w:r>
      <w:proofErr w:type="spellEnd"/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 </w:t>
      </w:r>
    </w:p>
    <w:p w:rsidR="00647047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Juniper</w:t>
      </w:r>
    </w:p>
    <w:p w:rsidR="00CB13AA" w:rsidRPr="00167577" w:rsidRDefault="00A77CA8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Coriander</w:t>
      </w:r>
    </w:p>
    <w:p w:rsidR="00CB13AA" w:rsidRPr="00167577" w:rsidRDefault="00F73CA4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Fresh, elegant and </w:t>
      </w:r>
      <w:r w:rsidR="003F5C99" w:rsidRPr="00167577">
        <w:rPr>
          <w:rFonts w:ascii="Arial" w:hAnsi="Arial" w:cs="Arial"/>
          <w:b/>
          <w:sz w:val="24"/>
          <w:szCs w:val="24"/>
          <w:lang w:val="en-US"/>
        </w:rPr>
        <w:t>engaged</w:t>
      </w:r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 </w:t>
      </w:r>
    </w:p>
    <w:p w:rsidR="00CB5F17" w:rsidRPr="00D737AF" w:rsidRDefault="00F73CA4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With its </w:t>
      </w:r>
      <w:r w:rsidR="00DA0968" w:rsidRPr="00D737AF">
        <w:rPr>
          <w:rFonts w:ascii="Arial" w:hAnsi="Arial" w:cs="Arial"/>
          <w:sz w:val="20"/>
          <w:lang w:val="en-US"/>
        </w:rPr>
        <w:t xml:space="preserve">diverse </w:t>
      </w:r>
      <w:r w:rsidRPr="00D737AF">
        <w:rPr>
          <w:rFonts w:ascii="Arial" w:hAnsi="Arial" w:cs="Arial"/>
          <w:sz w:val="20"/>
          <w:lang w:val="en-US"/>
        </w:rPr>
        <w:t xml:space="preserve">palette of aromas and essences, </w:t>
      </w:r>
      <w:r w:rsidRPr="00D737AF">
        <w:rPr>
          <w:rFonts w:ascii="Arial" w:hAnsi="Arial" w:cs="Arial"/>
          <w:b/>
          <w:sz w:val="20"/>
          <w:lang w:val="en-US"/>
        </w:rPr>
        <w:t>Colors Man Green</w:t>
      </w:r>
      <w:r w:rsidRPr="00D737AF">
        <w:rPr>
          <w:rFonts w:ascii="Arial" w:hAnsi="Arial" w:cs="Arial"/>
          <w:sz w:val="20"/>
          <w:lang w:val="en-US"/>
        </w:rPr>
        <w:t xml:space="preserve"> is </w:t>
      </w:r>
      <w:r w:rsidRPr="00D737AF">
        <w:rPr>
          <w:rFonts w:ascii="Arial" w:hAnsi="Arial" w:cs="Arial"/>
          <w:b/>
          <w:sz w:val="20"/>
          <w:lang w:val="en-US"/>
        </w:rPr>
        <w:t>both fresh and spicy</w:t>
      </w:r>
      <w:r w:rsidRPr="00D737AF">
        <w:rPr>
          <w:rFonts w:ascii="Arial" w:hAnsi="Arial" w:cs="Arial"/>
          <w:sz w:val="20"/>
          <w:lang w:val="en-US"/>
        </w:rPr>
        <w:t xml:space="preserve">. The blend of top notes bring a hint of floral freshness provided by bergamot, black pepper and spicy coriander, </w:t>
      </w:r>
      <w:r w:rsidR="00953218" w:rsidRPr="00D737AF">
        <w:rPr>
          <w:rFonts w:ascii="Arial" w:hAnsi="Arial" w:cs="Arial"/>
          <w:sz w:val="20"/>
          <w:lang w:val="en-US"/>
        </w:rPr>
        <w:t>creating</w:t>
      </w:r>
      <w:r w:rsidRPr="00D737AF">
        <w:rPr>
          <w:rFonts w:ascii="Arial" w:hAnsi="Arial" w:cs="Arial"/>
          <w:sz w:val="20"/>
          <w:lang w:val="en-US"/>
        </w:rPr>
        <w:t xml:space="preserve"> a sensation of </w:t>
      </w:r>
      <w:r w:rsidRPr="00D737AF">
        <w:rPr>
          <w:rFonts w:ascii="Arial" w:hAnsi="Arial" w:cs="Arial"/>
          <w:b/>
          <w:sz w:val="20"/>
          <w:lang w:val="en-US"/>
        </w:rPr>
        <w:t xml:space="preserve">citrus tones </w:t>
      </w:r>
      <w:r w:rsidR="001E7A32" w:rsidRPr="00D737AF">
        <w:rPr>
          <w:rFonts w:ascii="Arial" w:hAnsi="Arial" w:cs="Arial"/>
          <w:b/>
          <w:sz w:val="20"/>
          <w:lang w:val="en-US"/>
        </w:rPr>
        <w:t>counterpoised with</w:t>
      </w:r>
      <w:r w:rsidRPr="00D737AF">
        <w:rPr>
          <w:rFonts w:ascii="Arial" w:hAnsi="Arial" w:cs="Arial"/>
          <w:b/>
          <w:sz w:val="20"/>
          <w:lang w:val="en-US"/>
        </w:rPr>
        <w:t xml:space="preserve"> hot spices</w:t>
      </w:r>
      <w:r w:rsidRPr="00D737AF">
        <w:rPr>
          <w:rFonts w:ascii="Arial" w:hAnsi="Arial" w:cs="Arial"/>
          <w:sz w:val="20"/>
          <w:lang w:val="en-US"/>
        </w:rPr>
        <w:t>. This gives way</w:t>
      </w:r>
      <w:r w:rsidR="00953218" w:rsidRPr="00D737AF">
        <w:rPr>
          <w:rFonts w:ascii="Arial" w:hAnsi="Arial" w:cs="Arial"/>
          <w:sz w:val="20"/>
          <w:lang w:val="en-US"/>
        </w:rPr>
        <w:t xml:space="preserve"> to </w:t>
      </w:r>
      <w:r w:rsidR="00953218" w:rsidRPr="00D737AF">
        <w:rPr>
          <w:rFonts w:ascii="Arial" w:hAnsi="Arial" w:cs="Arial"/>
          <w:b/>
          <w:sz w:val="20"/>
          <w:lang w:val="en-US"/>
        </w:rPr>
        <w:t>aromatic accords</w:t>
      </w:r>
      <w:r w:rsidR="00953218" w:rsidRPr="00D737AF">
        <w:rPr>
          <w:rFonts w:ascii="Arial" w:hAnsi="Arial" w:cs="Arial"/>
          <w:sz w:val="20"/>
          <w:lang w:val="en-US"/>
        </w:rPr>
        <w:t xml:space="preserve"> of myrtle </w:t>
      </w:r>
      <w:r w:rsidR="001E7A32" w:rsidRPr="00D737AF">
        <w:rPr>
          <w:rFonts w:ascii="Arial" w:hAnsi="Arial" w:cs="Arial"/>
          <w:sz w:val="20"/>
          <w:lang w:val="en-US"/>
        </w:rPr>
        <w:t>before reaching the final notes of</w:t>
      </w:r>
      <w:r w:rsidR="00953218" w:rsidRPr="00D737AF">
        <w:rPr>
          <w:rFonts w:ascii="Arial" w:hAnsi="Arial" w:cs="Arial"/>
          <w:sz w:val="20"/>
          <w:lang w:val="en-US"/>
        </w:rPr>
        <w:t xml:space="preserve"> </w:t>
      </w:r>
      <w:r w:rsidR="00473EF9" w:rsidRPr="00D737AF">
        <w:rPr>
          <w:rFonts w:ascii="Arial" w:hAnsi="Arial" w:cs="Arial"/>
          <w:sz w:val="20"/>
          <w:lang w:val="en-US"/>
        </w:rPr>
        <w:t xml:space="preserve">sensual amber and, as with Colors Man Blue, a fresh base of </w:t>
      </w:r>
      <w:proofErr w:type="spellStart"/>
      <w:r w:rsidR="00473EF9" w:rsidRPr="00D737AF">
        <w:rPr>
          <w:rFonts w:ascii="Arial" w:hAnsi="Arial" w:cs="Arial"/>
          <w:sz w:val="20"/>
          <w:lang w:val="en-US"/>
        </w:rPr>
        <w:t>vetiver</w:t>
      </w:r>
      <w:proofErr w:type="spellEnd"/>
      <w:r w:rsidR="00473EF9" w:rsidRPr="00D737AF">
        <w:rPr>
          <w:rFonts w:ascii="Arial" w:hAnsi="Arial" w:cs="Arial"/>
          <w:sz w:val="20"/>
          <w:lang w:val="en-US"/>
        </w:rPr>
        <w:t xml:space="preserve"> and </w:t>
      </w:r>
      <w:proofErr w:type="spellStart"/>
      <w:r w:rsidR="00473EF9" w:rsidRPr="00D737AF">
        <w:rPr>
          <w:rFonts w:ascii="Arial" w:hAnsi="Arial" w:cs="Arial"/>
          <w:sz w:val="20"/>
          <w:lang w:val="en-US"/>
        </w:rPr>
        <w:t>cedarwood</w:t>
      </w:r>
      <w:proofErr w:type="spellEnd"/>
      <w:r w:rsidR="00473EF9" w:rsidRPr="00D737AF">
        <w:rPr>
          <w:rFonts w:ascii="Arial" w:hAnsi="Arial" w:cs="Arial"/>
          <w:sz w:val="20"/>
          <w:lang w:val="en-US"/>
        </w:rPr>
        <w:t xml:space="preserve">. </w:t>
      </w:r>
      <w:r w:rsidR="00953218" w:rsidRPr="00D737AF">
        <w:rPr>
          <w:rFonts w:ascii="Arial" w:hAnsi="Arial" w:cs="Arial"/>
          <w:sz w:val="20"/>
          <w:lang w:val="en-US"/>
        </w:rPr>
        <w:t>T</w:t>
      </w:r>
      <w:r w:rsidR="00473EF9" w:rsidRPr="00D737AF">
        <w:rPr>
          <w:rFonts w:ascii="Arial" w:hAnsi="Arial" w:cs="Arial"/>
          <w:sz w:val="20"/>
          <w:lang w:val="en-US"/>
        </w:rPr>
        <w:t>he more color</w:t>
      </w:r>
      <w:r w:rsidR="00CC3016" w:rsidRPr="00D737AF">
        <w:rPr>
          <w:rFonts w:ascii="Arial" w:hAnsi="Arial" w:cs="Arial"/>
          <w:sz w:val="20"/>
          <w:lang w:val="en-US"/>
        </w:rPr>
        <w:t xml:space="preserve"> there is</w:t>
      </w:r>
      <w:r w:rsidR="00473EF9" w:rsidRPr="00D737AF">
        <w:rPr>
          <w:rFonts w:ascii="Arial" w:hAnsi="Arial" w:cs="Arial"/>
          <w:sz w:val="20"/>
          <w:lang w:val="en-US"/>
        </w:rPr>
        <w:t>, the greater the diversity.</w:t>
      </w:r>
    </w:p>
    <w:p w:rsidR="00F57CBE" w:rsidRPr="00167577" w:rsidRDefault="005027B0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proofErr w:type="spellStart"/>
      <w:r w:rsidRPr="00167577">
        <w:rPr>
          <w:rFonts w:ascii="Arial" w:hAnsi="Arial" w:cs="Arial"/>
          <w:b/>
          <w:sz w:val="24"/>
          <w:szCs w:val="24"/>
          <w:lang w:val="en-US"/>
        </w:rPr>
        <w:t>Olfactive</w:t>
      </w:r>
      <w:proofErr w:type="spellEnd"/>
      <w:r w:rsidRPr="00167577">
        <w:rPr>
          <w:rFonts w:ascii="Arial" w:hAnsi="Arial" w:cs="Arial"/>
          <w:b/>
          <w:sz w:val="24"/>
          <w:szCs w:val="24"/>
          <w:lang w:val="en-US"/>
        </w:rPr>
        <w:t xml:space="preserve"> notes </w:t>
      </w:r>
    </w:p>
    <w:p w:rsidR="00F57CBE" w:rsidRPr="00167577" w:rsidRDefault="005027B0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Top notes </w:t>
      </w:r>
    </w:p>
    <w:p w:rsidR="00F57CBE" w:rsidRPr="00167577" w:rsidRDefault="005027B0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 xml:space="preserve">Citrus and spicy </w:t>
      </w:r>
    </w:p>
    <w:p w:rsidR="00F57CBE" w:rsidRPr="00167577" w:rsidRDefault="00F57CBE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Bergamot</w:t>
      </w:r>
    </w:p>
    <w:p w:rsidR="00F57CBE" w:rsidRPr="00167577" w:rsidRDefault="005027B0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Black pepper </w:t>
      </w:r>
    </w:p>
    <w:p w:rsidR="00F57CBE" w:rsidRPr="00167577" w:rsidRDefault="005027B0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>Coriander</w:t>
      </w:r>
    </w:p>
    <w:p w:rsidR="00F57CBE" w:rsidRPr="00167577" w:rsidRDefault="005027B0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Heart notes </w:t>
      </w:r>
    </w:p>
    <w:p w:rsidR="00F57CBE" w:rsidRPr="00167577" w:rsidRDefault="005027B0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>Aromatic</w:t>
      </w:r>
    </w:p>
    <w:p w:rsidR="00F57CBE" w:rsidRPr="00167577" w:rsidRDefault="005027B0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Myrtle </w:t>
      </w:r>
    </w:p>
    <w:p w:rsidR="00F57CBE" w:rsidRPr="00167577" w:rsidRDefault="005027B0" w:rsidP="00D737AF">
      <w:pPr>
        <w:jc w:val="both"/>
        <w:rPr>
          <w:rFonts w:ascii="Arial" w:hAnsi="Arial" w:cs="Arial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Cypress </w:t>
      </w:r>
    </w:p>
    <w:p w:rsidR="00F57CBE" w:rsidRPr="00167577" w:rsidRDefault="005027B0" w:rsidP="00D737AF">
      <w:pPr>
        <w:jc w:val="both"/>
        <w:rPr>
          <w:rFonts w:ascii="Arial" w:hAnsi="Arial" w:cs="Arial"/>
          <w:b/>
          <w:sz w:val="20"/>
          <w:szCs w:val="20"/>
          <w:lang w:val="en-US"/>
        </w:rPr>
      </w:pPr>
      <w:r w:rsidRPr="00167577">
        <w:rPr>
          <w:rFonts w:ascii="Arial" w:hAnsi="Arial" w:cs="Arial"/>
          <w:b/>
          <w:sz w:val="20"/>
          <w:szCs w:val="20"/>
          <w:lang w:val="en-US"/>
        </w:rPr>
        <w:t xml:space="preserve">Bottom notes </w:t>
      </w:r>
    </w:p>
    <w:p w:rsidR="00F57CBE" w:rsidRPr="00167577" w:rsidRDefault="005027B0" w:rsidP="00D737AF">
      <w:pPr>
        <w:jc w:val="both"/>
        <w:rPr>
          <w:rFonts w:ascii="Arial" w:hAnsi="Arial" w:cs="Arial"/>
          <w:sz w:val="20"/>
          <w:szCs w:val="20"/>
          <w:lang w:val="en-US"/>
        </w:rPr>
      </w:pPr>
      <w:r w:rsidRPr="00167577">
        <w:rPr>
          <w:rFonts w:ascii="Arial" w:hAnsi="Arial" w:cs="Arial"/>
          <w:sz w:val="20"/>
          <w:szCs w:val="20"/>
          <w:lang w:val="en-US"/>
        </w:rPr>
        <w:t xml:space="preserve">Amber and woody </w:t>
      </w:r>
    </w:p>
    <w:p w:rsidR="00F57CBE" w:rsidRPr="00167577" w:rsidRDefault="005027B0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r w:rsidRPr="00167577">
        <w:rPr>
          <w:rFonts w:ascii="Arial" w:hAnsi="Arial" w:cs="Arial"/>
          <w:i/>
          <w:sz w:val="20"/>
          <w:szCs w:val="20"/>
          <w:lang w:val="en-US"/>
        </w:rPr>
        <w:t xml:space="preserve">Cedar </w:t>
      </w:r>
    </w:p>
    <w:p w:rsidR="00CB13AA" w:rsidRDefault="00F57CBE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  <w:proofErr w:type="spellStart"/>
      <w:r w:rsidRPr="00167577">
        <w:rPr>
          <w:rFonts w:ascii="Arial" w:hAnsi="Arial" w:cs="Arial"/>
          <w:i/>
          <w:sz w:val="20"/>
          <w:szCs w:val="20"/>
          <w:lang w:val="en-US"/>
        </w:rPr>
        <w:t>Vetiver</w:t>
      </w:r>
      <w:proofErr w:type="spellEnd"/>
    </w:p>
    <w:p w:rsidR="00FC3989" w:rsidRPr="00167577" w:rsidRDefault="00FC3989" w:rsidP="00D737AF">
      <w:pPr>
        <w:jc w:val="both"/>
        <w:rPr>
          <w:rFonts w:ascii="Arial" w:hAnsi="Arial" w:cs="Arial"/>
          <w:i/>
          <w:sz w:val="20"/>
          <w:szCs w:val="20"/>
          <w:lang w:val="en-US"/>
        </w:rPr>
      </w:pPr>
    </w:p>
    <w:p w:rsidR="00707809" w:rsidRPr="00167577" w:rsidRDefault="00953218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lastRenderedPageBreak/>
        <w:t>The bottles</w:t>
      </w:r>
    </w:p>
    <w:p w:rsidR="00953218" w:rsidRPr="00167577" w:rsidRDefault="00953218" w:rsidP="00D737AF">
      <w:pPr>
        <w:jc w:val="both"/>
        <w:rPr>
          <w:rFonts w:ascii="Arial" w:hAnsi="Arial" w:cs="Arial"/>
          <w:b/>
          <w:sz w:val="24"/>
          <w:szCs w:val="24"/>
          <w:lang w:val="en-US"/>
        </w:rPr>
      </w:pPr>
      <w:r w:rsidRPr="00167577">
        <w:rPr>
          <w:rFonts w:ascii="Arial" w:hAnsi="Arial" w:cs="Arial"/>
          <w:b/>
          <w:sz w:val="24"/>
          <w:szCs w:val="24"/>
          <w:lang w:val="en-US"/>
        </w:rPr>
        <w:t>Painting diversity</w:t>
      </w:r>
    </w:p>
    <w:p w:rsidR="00D36C6D" w:rsidRPr="00D737AF" w:rsidRDefault="00D36C6D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cylindrical </w:t>
      </w:r>
      <w:r w:rsidR="00950BCD" w:rsidRPr="00D737AF">
        <w:rPr>
          <w:rFonts w:ascii="Arial" w:hAnsi="Arial" w:cs="Arial"/>
          <w:sz w:val="20"/>
          <w:lang w:val="en-US"/>
        </w:rPr>
        <w:t>form</w:t>
      </w:r>
      <w:r w:rsidRPr="00D737AF">
        <w:rPr>
          <w:rFonts w:ascii="Arial" w:hAnsi="Arial" w:cs="Arial"/>
          <w:sz w:val="20"/>
          <w:lang w:val="en-US"/>
        </w:rPr>
        <w:t xml:space="preserve"> of the fragrances’ bottles evokes a</w:t>
      </w:r>
      <w:r w:rsidR="00602D8C" w:rsidRPr="00D737AF">
        <w:rPr>
          <w:rFonts w:ascii="Arial" w:hAnsi="Arial" w:cs="Arial"/>
          <w:sz w:val="20"/>
          <w:lang w:val="en-US"/>
        </w:rPr>
        <w:t xml:space="preserve"> can of </w:t>
      </w:r>
      <w:r w:rsidR="00602D8C" w:rsidRPr="00D737AF">
        <w:rPr>
          <w:rFonts w:ascii="Arial" w:hAnsi="Arial" w:cs="Arial"/>
          <w:b/>
          <w:sz w:val="20"/>
          <w:lang w:val="en-US"/>
        </w:rPr>
        <w:t>graffiti spray</w:t>
      </w:r>
      <w:r w:rsidR="00602D8C" w:rsidRPr="00D737AF">
        <w:rPr>
          <w:rFonts w:ascii="Arial" w:hAnsi="Arial" w:cs="Arial"/>
          <w:sz w:val="20"/>
          <w:lang w:val="en-US"/>
        </w:rPr>
        <w:t xml:space="preserve"> </w:t>
      </w:r>
      <w:r w:rsidR="00602D8C" w:rsidRPr="00D737AF">
        <w:rPr>
          <w:rFonts w:ascii="Arial" w:hAnsi="Arial" w:cs="Arial"/>
          <w:b/>
          <w:sz w:val="20"/>
          <w:lang w:val="en-US"/>
        </w:rPr>
        <w:t>paint</w:t>
      </w:r>
      <w:r w:rsidR="00602D8C" w:rsidRPr="00D737AF">
        <w:rPr>
          <w:rFonts w:ascii="Arial" w:hAnsi="Arial" w:cs="Arial"/>
          <w:sz w:val="20"/>
          <w:lang w:val="en-US"/>
        </w:rPr>
        <w:t xml:space="preserve">, an allusion </w:t>
      </w:r>
      <w:r w:rsidRPr="00D737AF">
        <w:rPr>
          <w:rFonts w:ascii="Arial" w:hAnsi="Arial" w:cs="Arial"/>
          <w:sz w:val="20"/>
          <w:lang w:val="en-US"/>
        </w:rPr>
        <w:t xml:space="preserve">to the fact that colors not only </w:t>
      </w:r>
      <w:r w:rsidR="00102D70" w:rsidRPr="00D737AF">
        <w:rPr>
          <w:rFonts w:ascii="Arial" w:hAnsi="Arial" w:cs="Arial"/>
          <w:sz w:val="20"/>
          <w:lang w:val="en-US"/>
        </w:rPr>
        <w:t>represent</w:t>
      </w:r>
      <w:r w:rsidRPr="00D737AF">
        <w:rPr>
          <w:rFonts w:ascii="Arial" w:hAnsi="Arial" w:cs="Arial"/>
          <w:sz w:val="20"/>
          <w:lang w:val="en-US"/>
        </w:rPr>
        <w:t xml:space="preserve"> diversit</w:t>
      </w:r>
      <w:r w:rsidR="00102D70" w:rsidRPr="00D737AF">
        <w:rPr>
          <w:rFonts w:ascii="Arial" w:hAnsi="Arial" w:cs="Arial"/>
          <w:sz w:val="20"/>
          <w:lang w:val="en-US"/>
        </w:rPr>
        <w:t>y and reflect reality, but also carry</w:t>
      </w:r>
      <w:r w:rsidR="00A43C3D" w:rsidRPr="00D737AF">
        <w:rPr>
          <w:rFonts w:ascii="Arial" w:hAnsi="Arial" w:cs="Arial"/>
          <w:sz w:val="20"/>
          <w:lang w:val="en-US"/>
        </w:rPr>
        <w:t xml:space="preserve"> </w:t>
      </w:r>
      <w:r w:rsidR="00102D70" w:rsidRPr="00D737AF">
        <w:rPr>
          <w:rFonts w:ascii="Arial" w:hAnsi="Arial" w:cs="Arial"/>
          <w:sz w:val="20"/>
          <w:lang w:val="en-US"/>
        </w:rPr>
        <w:t xml:space="preserve">an </w:t>
      </w:r>
      <w:r w:rsidR="00A43C3D" w:rsidRPr="00D737AF">
        <w:rPr>
          <w:rFonts w:ascii="Arial" w:hAnsi="Arial" w:cs="Arial"/>
          <w:sz w:val="20"/>
          <w:lang w:val="en-US"/>
        </w:rPr>
        <w:t xml:space="preserve">intention to </w:t>
      </w:r>
      <w:r w:rsidR="00602D8C" w:rsidRPr="00D737AF">
        <w:rPr>
          <w:rFonts w:ascii="Arial" w:hAnsi="Arial" w:cs="Arial"/>
          <w:b/>
          <w:sz w:val="20"/>
          <w:lang w:val="en-US"/>
        </w:rPr>
        <w:t>demonstrate</w:t>
      </w:r>
      <w:r w:rsidR="00A43C3D" w:rsidRPr="00D737AF">
        <w:rPr>
          <w:rFonts w:ascii="Arial" w:hAnsi="Arial" w:cs="Arial"/>
          <w:sz w:val="20"/>
          <w:lang w:val="en-US"/>
        </w:rPr>
        <w:t>…</w:t>
      </w:r>
      <w:r w:rsidRPr="00D737AF">
        <w:rPr>
          <w:rFonts w:ascii="Arial" w:hAnsi="Arial" w:cs="Arial"/>
          <w:sz w:val="20"/>
          <w:lang w:val="en-US"/>
        </w:rPr>
        <w:t xml:space="preserve"> </w:t>
      </w:r>
      <w:r w:rsidRPr="00D737AF">
        <w:rPr>
          <w:rFonts w:ascii="Arial" w:hAnsi="Arial" w:cs="Arial"/>
          <w:b/>
          <w:sz w:val="20"/>
          <w:lang w:val="en-US"/>
        </w:rPr>
        <w:t>to change the world</w:t>
      </w:r>
      <w:r w:rsidRPr="00D737AF">
        <w:rPr>
          <w:rFonts w:ascii="Arial" w:hAnsi="Arial" w:cs="Arial"/>
          <w:sz w:val="20"/>
          <w:lang w:val="en-US"/>
        </w:rPr>
        <w:t xml:space="preserve">. </w:t>
      </w:r>
      <w:r w:rsidR="00F3792A" w:rsidRPr="00D737AF">
        <w:rPr>
          <w:rFonts w:ascii="Arial" w:hAnsi="Arial" w:cs="Arial"/>
          <w:sz w:val="20"/>
          <w:lang w:val="en-US"/>
        </w:rPr>
        <w:t xml:space="preserve">The design culminates in </w:t>
      </w:r>
      <w:r w:rsidR="00102D70" w:rsidRPr="00D737AF">
        <w:rPr>
          <w:rFonts w:ascii="Arial" w:hAnsi="Arial" w:cs="Arial"/>
          <w:sz w:val="20"/>
          <w:lang w:val="en-US"/>
        </w:rPr>
        <w:t>stylish metallic tops</w:t>
      </w:r>
      <w:r w:rsidR="00F3792A" w:rsidRPr="00D737AF">
        <w:rPr>
          <w:rFonts w:ascii="Arial" w:hAnsi="Arial" w:cs="Arial"/>
          <w:sz w:val="20"/>
          <w:lang w:val="en-US"/>
        </w:rPr>
        <w:t xml:space="preserve"> and</w:t>
      </w:r>
      <w:r w:rsidR="00102D70" w:rsidRPr="00D737AF">
        <w:rPr>
          <w:rFonts w:ascii="Arial" w:hAnsi="Arial" w:cs="Arial"/>
          <w:sz w:val="20"/>
          <w:lang w:val="en-US"/>
        </w:rPr>
        <w:t xml:space="preserve"> the</w:t>
      </w:r>
      <w:r w:rsidR="00F3792A" w:rsidRPr="00D737AF">
        <w:rPr>
          <w:rFonts w:ascii="Arial" w:hAnsi="Arial" w:cs="Arial"/>
          <w:sz w:val="20"/>
          <w:lang w:val="en-US"/>
        </w:rPr>
        <w:t xml:space="preserve"> subtly </w:t>
      </w:r>
      <w:r w:rsidR="008F692A" w:rsidRPr="00D737AF">
        <w:rPr>
          <w:rFonts w:ascii="Arial" w:hAnsi="Arial" w:cs="Arial"/>
          <w:b/>
          <w:sz w:val="20"/>
          <w:lang w:val="en-US"/>
        </w:rPr>
        <w:t>embossed logo</w:t>
      </w:r>
      <w:r w:rsidR="008F692A" w:rsidRPr="00D737AF">
        <w:rPr>
          <w:rFonts w:ascii="Arial" w:hAnsi="Arial" w:cs="Arial"/>
          <w:sz w:val="20"/>
          <w:lang w:val="en-US"/>
        </w:rPr>
        <w:t xml:space="preserve"> of </w:t>
      </w:r>
      <w:r w:rsidR="00102D70" w:rsidRPr="00D737AF">
        <w:rPr>
          <w:rFonts w:ascii="Arial" w:hAnsi="Arial" w:cs="Arial"/>
          <w:sz w:val="20"/>
          <w:lang w:val="en-US"/>
        </w:rPr>
        <w:t>United Colors of Benetton.</w:t>
      </w:r>
    </w:p>
    <w:p w:rsidR="00A43C3D" w:rsidRPr="00D737AF" w:rsidRDefault="00A43C3D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With its transparent blue color and white lettering, the Colors Man Blue bottle conveys </w:t>
      </w:r>
      <w:r w:rsidR="00E34372" w:rsidRPr="00D737AF">
        <w:rPr>
          <w:rFonts w:ascii="Arial" w:hAnsi="Arial" w:cs="Arial"/>
          <w:sz w:val="20"/>
          <w:lang w:val="en-US"/>
        </w:rPr>
        <w:t xml:space="preserve">the </w:t>
      </w:r>
      <w:r w:rsidRPr="00D737AF">
        <w:rPr>
          <w:rFonts w:ascii="Arial" w:hAnsi="Arial" w:cs="Arial"/>
          <w:b/>
          <w:sz w:val="20"/>
          <w:lang w:val="en-US"/>
        </w:rPr>
        <w:t>marine freshness</w:t>
      </w:r>
      <w:r w:rsidR="00E34372" w:rsidRPr="00D737AF">
        <w:rPr>
          <w:rFonts w:ascii="Arial" w:hAnsi="Arial" w:cs="Arial"/>
          <w:sz w:val="20"/>
          <w:lang w:val="en-US"/>
        </w:rPr>
        <w:t xml:space="preserve"> of the fragrance. In contrast, the </w:t>
      </w:r>
      <w:r w:rsidR="00CC3016" w:rsidRPr="00D737AF">
        <w:rPr>
          <w:rFonts w:ascii="Arial" w:hAnsi="Arial" w:cs="Arial"/>
          <w:sz w:val="20"/>
          <w:lang w:val="en-US"/>
        </w:rPr>
        <w:t xml:space="preserve">crisp </w:t>
      </w:r>
      <w:r w:rsidR="00E34372" w:rsidRPr="00D737AF">
        <w:rPr>
          <w:rFonts w:ascii="Arial" w:hAnsi="Arial" w:cs="Arial"/>
          <w:sz w:val="20"/>
          <w:lang w:val="en-US"/>
        </w:rPr>
        <w:t xml:space="preserve">green of the Colors Man Green bottle with its </w:t>
      </w:r>
      <w:r w:rsidR="00F3792A" w:rsidRPr="00D737AF">
        <w:rPr>
          <w:rFonts w:ascii="Arial" w:hAnsi="Arial" w:cs="Arial"/>
          <w:sz w:val="20"/>
          <w:lang w:val="en-US"/>
        </w:rPr>
        <w:t xml:space="preserve">bold </w:t>
      </w:r>
      <w:r w:rsidR="00E34372" w:rsidRPr="00D737AF">
        <w:rPr>
          <w:rFonts w:ascii="Arial" w:hAnsi="Arial" w:cs="Arial"/>
          <w:sz w:val="20"/>
          <w:lang w:val="en-US"/>
        </w:rPr>
        <w:t xml:space="preserve">red letters evoke </w:t>
      </w:r>
      <w:r w:rsidR="00102D70" w:rsidRPr="00D737AF">
        <w:rPr>
          <w:rFonts w:ascii="Arial" w:hAnsi="Arial" w:cs="Arial"/>
          <w:sz w:val="20"/>
          <w:lang w:val="en-US"/>
        </w:rPr>
        <w:t xml:space="preserve">the </w:t>
      </w:r>
      <w:r w:rsidR="0031104D" w:rsidRPr="00D737AF">
        <w:rPr>
          <w:rFonts w:ascii="Arial" w:hAnsi="Arial" w:cs="Arial"/>
          <w:sz w:val="20"/>
          <w:lang w:val="en-US"/>
        </w:rPr>
        <w:t xml:space="preserve">perfume’s </w:t>
      </w:r>
      <w:r w:rsidR="00102D70" w:rsidRPr="00D737AF">
        <w:rPr>
          <w:rFonts w:ascii="Arial" w:hAnsi="Arial" w:cs="Arial"/>
          <w:sz w:val="20"/>
          <w:lang w:val="en-US"/>
        </w:rPr>
        <w:t xml:space="preserve">blend of </w:t>
      </w:r>
      <w:r w:rsidR="00E34372" w:rsidRPr="00D737AF">
        <w:rPr>
          <w:rFonts w:ascii="Arial" w:hAnsi="Arial" w:cs="Arial"/>
          <w:b/>
          <w:sz w:val="20"/>
          <w:lang w:val="en-US"/>
        </w:rPr>
        <w:t>citrus and spicy</w:t>
      </w:r>
      <w:r w:rsidR="00E34372" w:rsidRPr="00D737AF">
        <w:rPr>
          <w:rFonts w:ascii="Arial" w:hAnsi="Arial" w:cs="Arial"/>
          <w:sz w:val="20"/>
          <w:lang w:val="en-US"/>
        </w:rPr>
        <w:t xml:space="preserve"> accords, and </w:t>
      </w:r>
      <w:r w:rsidR="00102D70" w:rsidRPr="00D737AF">
        <w:rPr>
          <w:rFonts w:ascii="Arial" w:hAnsi="Arial" w:cs="Arial"/>
          <w:sz w:val="20"/>
          <w:lang w:val="en-US"/>
        </w:rPr>
        <w:t xml:space="preserve">the </w:t>
      </w:r>
      <w:r w:rsidR="00E34372" w:rsidRPr="00D737AF">
        <w:rPr>
          <w:rFonts w:ascii="Arial" w:hAnsi="Arial" w:cs="Arial"/>
          <w:sz w:val="20"/>
          <w:lang w:val="en-US"/>
        </w:rPr>
        <w:t>woody notes of the base.</w:t>
      </w:r>
    </w:p>
    <w:p w:rsidR="00E34372" w:rsidRPr="00D737AF" w:rsidRDefault="00E34372" w:rsidP="00D737AF">
      <w:pPr>
        <w:jc w:val="both"/>
        <w:rPr>
          <w:rFonts w:ascii="Arial" w:hAnsi="Arial" w:cs="Arial"/>
          <w:sz w:val="20"/>
          <w:lang w:val="en-US"/>
        </w:rPr>
      </w:pPr>
      <w:r w:rsidRPr="00D737AF">
        <w:rPr>
          <w:rFonts w:ascii="Arial" w:hAnsi="Arial" w:cs="Arial"/>
          <w:sz w:val="20"/>
          <w:lang w:val="en-US"/>
        </w:rPr>
        <w:t xml:space="preserve">The </w:t>
      </w:r>
      <w:r w:rsidRPr="00D737AF">
        <w:rPr>
          <w:rFonts w:ascii="Arial" w:hAnsi="Arial" w:cs="Arial"/>
          <w:b/>
          <w:sz w:val="20"/>
          <w:lang w:val="en-US"/>
        </w:rPr>
        <w:t>outer packs</w:t>
      </w:r>
      <w:r w:rsidRPr="00D737AF">
        <w:rPr>
          <w:rFonts w:ascii="Arial" w:hAnsi="Arial" w:cs="Arial"/>
          <w:sz w:val="20"/>
          <w:lang w:val="en-US"/>
        </w:rPr>
        <w:t xml:space="preserve"> play on the same colors as the bottles, highlighting the Benetton logo on the side and with lettering that </w:t>
      </w:r>
      <w:r w:rsidR="00102D70" w:rsidRPr="00D737AF">
        <w:rPr>
          <w:rFonts w:ascii="Arial" w:hAnsi="Arial" w:cs="Arial"/>
          <w:sz w:val="20"/>
          <w:lang w:val="en-US"/>
        </w:rPr>
        <w:t>contrast</w:t>
      </w:r>
      <w:r w:rsidR="00887CBA" w:rsidRPr="00D737AF">
        <w:rPr>
          <w:rFonts w:ascii="Arial" w:hAnsi="Arial" w:cs="Arial"/>
          <w:sz w:val="20"/>
          <w:lang w:val="en-US"/>
        </w:rPr>
        <w:t>s</w:t>
      </w:r>
      <w:r w:rsidRPr="00D737AF">
        <w:rPr>
          <w:rFonts w:ascii="Arial" w:hAnsi="Arial" w:cs="Arial"/>
          <w:sz w:val="20"/>
          <w:lang w:val="en-US"/>
        </w:rPr>
        <w:t xml:space="preserve"> perfectly with the background.</w:t>
      </w:r>
    </w:p>
    <w:p w:rsidR="00E34372" w:rsidRPr="00D737AF" w:rsidRDefault="00E34372" w:rsidP="00D737AF">
      <w:pPr>
        <w:jc w:val="both"/>
        <w:rPr>
          <w:rFonts w:ascii="Arial" w:hAnsi="Arial" w:cs="Arial"/>
          <w:sz w:val="20"/>
          <w:lang w:val="en-US"/>
        </w:rPr>
      </w:pPr>
      <w:proofErr w:type="gramStart"/>
      <w:r w:rsidRPr="00D737AF">
        <w:rPr>
          <w:rFonts w:ascii="Arial" w:hAnsi="Arial" w:cs="Arial"/>
          <w:sz w:val="20"/>
          <w:lang w:val="en-US"/>
        </w:rPr>
        <w:t>Two designs in which colors are the protagonists.</w:t>
      </w:r>
      <w:proofErr w:type="gramEnd"/>
      <w:r w:rsidRPr="00D737AF">
        <w:rPr>
          <w:rFonts w:ascii="Arial" w:hAnsi="Arial" w:cs="Arial"/>
          <w:sz w:val="20"/>
          <w:lang w:val="en-US"/>
        </w:rPr>
        <w:t xml:space="preserve"> Colors that speak for themselves and which open the door </w:t>
      </w:r>
      <w:r w:rsidR="00887CBA" w:rsidRPr="00D737AF">
        <w:rPr>
          <w:rFonts w:ascii="Arial" w:hAnsi="Arial" w:cs="Arial"/>
          <w:sz w:val="20"/>
          <w:lang w:val="en-US"/>
        </w:rPr>
        <w:t>on</w:t>
      </w:r>
      <w:r w:rsidRPr="00D737AF">
        <w:rPr>
          <w:rFonts w:ascii="Arial" w:hAnsi="Arial" w:cs="Arial"/>
          <w:sz w:val="20"/>
          <w:lang w:val="en-US"/>
        </w:rPr>
        <w:t xml:space="preserve">to </w:t>
      </w:r>
      <w:r w:rsidR="008F692A" w:rsidRPr="00D737AF">
        <w:rPr>
          <w:rFonts w:ascii="Arial" w:hAnsi="Arial" w:cs="Arial"/>
          <w:b/>
          <w:sz w:val="20"/>
          <w:lang w:val="en-US"/>
        </w:rPr>
        <w:t xml:space="preserve">celebrating </w:t>
      </w:r>
      <w:r w:rsidR="00887CBA" w:rsidRPr="00D737AF">
        <w:rPr>
          <w:rFonts w:ascii="Arial" w:hAnsi="Arial" w:cs="Arial"/>
          <w:b/>
          <w:sz w:val="20"/>
          <w:lang w:val="en-US"/>
        </w:rPr>
        <w:t>a</w:t>
      </w:r>
      <w:r w:rsidR="008F692A" w:rsidRPr="00D737AF">
        <w:rPr>
          <w:rFonts w:ascii="Arial" w:hAnsi="Arial" w:cs="Arial"/>
          <w:sz w:val="20"/>
          <w:lang w:val="en-US"/>
        </w:rPr>
        <w:t xml:space="preserve"> </w:t>
      </w:r>
      <w:r w:rsidRPr="00D737AF">
        <w:rPr>
          <w:rFonts w:ascii="Arial" w:hAnsi="Arial" w:cs="Arial"/>
          <w:b/>
          <w:sz w:val="20"/>
          <w:lang w:val="en-US"/>
        </w:rPr>
        <w:t>world</w:t>
      </w:r>
      <w:r w:rsidR="008F692A" w:rsidRPr="00D737AF">
        <w:rPr>
          <w:rFonts w:ascii="Arial" w:hAnsi="Arial" w:cs="Arial"/>
          <w:b/>
          <w:sz w:val="20"/>
          <w:lang w:val="en-US"/>
        </w:rPr>
        <w:t xml:space="preserve"> of diversity. </w:t>
      </w:r>
      <w:proofErr w:type="gramStart"/>
      <w:r w:rsidR="008F692A" w:rsidRPr="00D737AF">
        <w:rPr>
          <w:rFonts w:ascii="Arial" w:hAnsi="Arial" w:cs="Arial"/>
          <w:b/>
          <w:sz w:val="20"/>
          <w:lang w:val="en-US"/>
        </w:rPr>
        <w:t>E</w:t>
      </w:r>
      <w:r w:rsidRPr="00D737AF">
        <w:rPr>
          <w:rFonts w:ascii="Arial" w:hAnsi="Arial" w:cs="Arial"/>
          <w:b/>
          <w:sz w:val="20"/>
          <w:lang w:val="en-US"/>
        </w:rPr>
        <w:t>very day</w:t>
      </w:r>
      <w:r w:rsidRPr="00D737AF">
        <w:rPr>
          <w:rFonts w:ascii="Arial" w:hAnsi="Arial" w:cs="Arial"/>
          <w:sz w:val="20"/>
          <w:lang w:val="en-US"/>
        </w:rPr>
        <w:t>.</w:t>
      </w:r>
      <w:proofErr w:type="gramEnd"/>
    </w:p>
    <w:p w:rsidR="00167577" w:rsidRPr="00167577" w:rsidRDefault="00167577" w:rsidP="00D737AF">
      <w:pPr>
        <w:jc w:val="both"/>
        <w:rPr>
          <w:rFonts w:ascii="Arial" w:hAnsi="Arial" w:cs="Arial"/>
          <w:sz w:val="28"/>
          <w:szCs w:val="28"/>
          <w:lang w:val="es-ES"/>
        </w:rPr>
      </w:pPr>
      <w:bookmarkStart w:id="0" w:name="_GoBack"/>
      <w:bookmarkEnd w:id="0"/>
    </w:p>
    <w:p w:rsidR="00983EB5" w:rsidRPr="00CB13AA" w:rsidRDefault="00983EB5" w:rsidP="003A7ACF">
      <w:pPr>
        <w:jc w:val="center"/>
        <w:rPr>
          <w:sz w:val="28"/>
          <w:szCs w:val="28"/>
          <w:lang w:val="es-ES"/>
        </w:rPr>
      </w:pPr>
    </w:p>
    <w:sectPr w:rsidR="00983EB5" w:rsidRPr="00CB13AA" w:rsidSect="009D49B5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75796" w:rsidRDefault="00C75796" w:rsidP="00167577">
      <w:pPr>
        <w:spacing w:after="0" w:line="240" w:lineRule="auto"/>
      </w:pPr>
      <w:r>
        <w:separator/>
      </w:r>
    </w:p>
  </w:endnote>
  <w:endnote w:type="continuationSeparator" w:id="0">
    <w:p w:rsidR="00C75796" w:rsidRDefault="00C75796" w:rsidP="00167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Franklin Gothic Medium">
    <w:altName w:val="Franklin Gothic"/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75796" w:rsidRDefault="00C75796" w:rsidP="00167577">
      <w:pPr>
        <w:spacing w:after="0" w:line="240" w:lineRule="auto"/>
      </w:pPr>
      <w:r>
        <w:separator/>
      </w:r>
    </w:p>
  </w:footnote>
  <w:footnote w:type="continuationSeparator" w:id="0">
    <w:p w:rsidR="00C75796" w:rsidRDefault="00C75796" w:rsidP="00167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7577" w:rsidRDefault="00167577">
    <w:pPr>
      <w:pStyle w:val="Encabezado"/>
    </w:pPr>
    <w:r>
      <w:rPr>
        <w:noProof/>
        <w:lang w:val="es-ES" w:eastAsia="es-E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4593262</wp:posOffset>
          </wp:positionH>
          <wp:positionV relativeFrom="paragraph">
            <wp:posOffset>-151868</wp:posOffset>
          </wp:positionV>
          <wp:extent cx="1095154" cy="552893"/>
          <wp:effectExtent l="0" t="0" r="0" b="0"/>
          <wp:wrapNone/>
          <wp:docPr id="1" name="Imagen 1" descr="C:\Users\Admin\Desktop\logo_centrado_silver[1]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min\Desktop\logo_centrado_silver[1]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5154" cy="55289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167577" w:rsidRDefault="00167577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94C26BC"/>
    <w:multiLevelType w:val="hybridMultilevel"/>
    <w:tmpl w:val="AB4C23AC"/>
    <w:lvl w:ilvl="0" w:tplc="01CA16E4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5511E9A"/>
    <w:multiLevelType w:val="hybridMultilevel"/>
    <w:tmpl w:val="2A2AFD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983EB5"/>
    <w:rsid w:val="00017C40"/>
    <w:rsid w:val="000812D8"/>
    <w:rsid w:val="000B5D16"/>
    <w:rsid w:val="000D480B"/>
    <w:rsid w:val="00102D70"/>
    <w:rsid w:val="00137E09"/>
    <w:rsid w:val="00167577"/>
    <w:rsid w:val="0017047C"/>
    <w:rsid w:val="001819DD"/>
    <w:rsid w:val="001973CF"/>
    <w:rsid w:val="001A155D"/>
    <w:rsid w:val="001E7A32"/>
    <w:rsid w:val="00253863"/>
    <w:rsid w:val="002C40A9"/>
    <w:rsid w:val="0031104D"/>
    <w:rsid w:val="0039075A"/>
    <w:rsid w:val="003A7ACF"/>
    <w:rsid w:val="003F5C99"/>
    <w:rsid w:val="00437129"/>
    <w:rsid w:val="00473EF9"/>
    <w:rsid w:val="004C51F8"/>
    <w:rsid w:val="005017D7"/>
    <w:rsid w:val="005027B0"/>
    <w:rsid w:val="00556850"/>
    <w:rsid w:val="005A3264"/>
    <w:rsid w:val="005B560F"/>
    <w:rsid w:val="005C377C"/>
    <w:rsid w:val="00602D8C"/>
    <w:rsid w:val="00647047"/>
    <w:rsid w:val="0066461D"/>
    <w:rsid w:val="006A12BE"/>
    <w:rsid w:val="006B70E6"/>
    <w:rsid w:val="006D11A7"/>
    <w:rsid w:val="006E7721"/>
    <w:rsid w:val="00702AA2"/>
    <w:rsid w:val="00704AA2"/>
    <w:rsid w:val="00707809"/>
    <w:rsid w:val="007119AA"/>
    <w:rsid w:val="00717BFF"/>
    <w:rsid w:val="00722833"/>
    <w:rsid w:val="00750412"/>
    <w:rsid w:val="00777DEE"/>
    <w:rsid w:val="00786189"/>
    <w:rsid w:val="007A3379"/>
    <w:rsid w:val="007A42DD"/>
    <w:rsid w:val="007A43C5"/>
    <w:rsid w:val="007D53D9"/>
    <w:rsid w:val="007E5C05"/>
    <w:rsid w:val="0081481C"/>
    <w:rsid w:val="00861BEE"/>
    <w:rsid w:val="0088645E"/>
    <w:rsid w:val="00887CBA"/>
    <w:rsid w:val="00891DA7"/>
    <w:rsid w:val="008A3C61"/>
    <w:rsid w:val="008B54DA"/>
    <w:rsid w:val="008B7A7C"/>
    <w:rsid w:val="008C6C1E"/>
    <w:rsid w:val="008F692A"/>
    <w:rsid w:val="00921B8A"/>
    <w:rsid w:val="009241A3"/>
    <w:rsid w:val="00950BCD"/>
    <w:rsid w:val="00953218"/>
    <w:rsid w:val="00956E4C"/>
    <w:rsid w:val="00983EB5"/>
    <w:rsid w:val="009A0E54"/>
    <w:rsid w:val="009D49B5"/>
    <w:rsid w:val="009F27D7"/>
    <w:rsid w:val="00A43C3D"/>
    <w:rsid w:val="00A44B88"/>
    <w:rsid w:val="00A6323C"/>
    <w:rsid w:val="00A77CA8"/>
    <w:rsid w:val="00AB6D38"/>
    <w:rsid w:val="00B07EC5"/>
    <w:rsid w:val="00B14628"/>
    <w:rsid w:val="00B20447"/>
    <w:rsid w:val="00B31984"/>
    <w:rsid w:val="00B60338"/>
    <w:rsid w:val="00B66193"/>
    <w:rsid w:val="00BE1D10"/>
    <w:rsid w:val="00C214A8"/>
    <w:rsid w:val="00C75796"/>
    <w:rsid w:val="00CB13AA"/>
    <w:rsid w:val="00CB3D9D"/>
    <w:rsid w:val="00CB5F17"/>
    <w:rsid w:val="00CC3016"/>
    <w:rsid w:val="00CF0FD8"/>
    <w:rsid w:val="00D155A8"/>
    <w:rsid w:val="00D31F38"/>
    <w:rsid w:val="00D36C6D"/>
    <w:rsid w:val="00D5503F"/>
    <w:rsid w:val="00D57ED3"/>
    <w:rsid w:val="00D737AF"/>
    <w:rsid w:val="00DA0968"/>
    <w:rsid w:val="00DF53D8"/>
    <w:rsid w:val="00E00059"/>
    <w:rsid w:val="00E156CF"/>
    <w:rsid w:val="00E34372"/>
    <w:rsid w:val="00E956DB"/>
    <w:rsid w:val="00F3792A"/>
    <w:rsid w:val="00F57CBE"/>
    <w:rsid w:val="00F73CA4"/>
    <w:rsid w:val="00FC1FD5"/>
    <w:rsid w:val="00FC39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uiPriority="5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49B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4"/>
    <w:rsid w:val="00983EB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ind w:left="720"/>
      <w:contextualSpacing/>
    </w:pPr>
    <w:rPr>
      <w:rFonts w:ascii="Times New Roman" w:eastAsia="Arial Unicode MS" w:hAnsi="Times New Roman" w:cs="Times New Roman"/>
      <w:sz w:val="24"/>
      <w:szCs w:val="24"/>
      <w:bdr w:val="nil"/>
      <w:lang w:val="en-US"/>
    </w:rPr>
  </w:style>
  <w:style w:type="character" w:styleId="Hipervnculo">
    <w:name w:val="Hyperlink"/>
    <w:basedOn w:val="Fuentedeprrafopredeter"/>
    <w:uiPriority w:val="5"/>
    <w:semiHidden/>
    <w:rsid w:val="00983EB5"/>
    <w:rPr>
      <w:color w:val="0000FF" w:themeColor="hyperlink"/>
      <w:u w:val="single"/>
    </w:rPr>
  </w:style>
  <w:style w:type="paragraph" w:customStyle="1" w:styleId="Default">
    <w:name w:val="Default"/>
    <w:rsid w:val="006E7721"/>
    <w:pPr>
      <w:autoSpaceDE w:val="0"/>
      <w:autoSpaceDN w:val="0"/>
      <w:adjustRightInd w:val="0"/>
      <w:spacing w:after="0" w:line="240" w:lineRule="auto"/>
    </w:pPr>
    <w:rPr>
      <w:rFonts w:ascii="Franklin Gothic Medium" w:hAnsi="Franklin Gothic Medium" w:cs="Franklin Gothic Medium"/>
      <w:color w:val="000000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078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07809"/>
    <w:rPr>
      <w:rFonts w:ascii="Tahoma" w:hAnsi="Tahoma" w:cs="Tahoma"/>
      <w:sz w:val="16"/>
      <w:szCs w:val="16"/>
    </w:rPr>
  </w:style>
  <w:style w:type="paragraph" w:styleId="Textoindependiente">
    <w:name w:val="Body Text"/>
    <w:basedOn w:val="Normal"/>
    <w:link w:val="TextoindependienteCar"/>
    <w:uiPriority w:val="1"/>
    <w:qFormat/>
    <w:rsid w:val="006B70E6"/>
    <w:pPr>
      <w:autoSpaceDE w:val="0"/>
      <w:autoSpaceDN w:val="0"/>
      <w:adjustRightInd w:val="0"/>
      <w:spacing w:before="30" w:after="0" w:line="240" w:lineRule="auto"/>
      <w:ind w:firstLine="170"/>
    </w:pPr>
    <w:rPr>
      <w:rFonts w:ascii="Calibri" w:hAnsi="Calibri" w:cs="Calibri"/>
      <w:sz w:val="26"/>
      <w:szCs w:val="26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6B70E6"/>
    <w:rPr>
      <w:rFonts w:ascii="Calibri" w:hAnsi="Calibri" w:cs="Calibri"/>
      <w:sz w:val="26"/>
      <w:szCs w:val="26"/>
    </w:rPr>
  </w:style>
  <w:style w:type="character" w:styleId="Refdecomentario">
    <w:name w:val="annotation reference"/>
    <w:basedOn w:val="Fuentedeprrafopredeter"/>
    <w:uiPriority w:val="99"/>
    <w:semiHidden/>
    <w:unhideWhenUsed/>
    <w:rsid w:val="00C214A8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214A8"/>
    <w:pPr>
      <w:spacing w:line="240" w:lineRule="auto"/>
    </w:pPr>
    <w:rPr>
      <w:sz w:val="24"/>
      <w:szCs w:val="24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214A8"/>
    <w:rPr>
      <w:sz w:val="24"/>
      <w:szCs w:val="24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214A8"/>
    <w:rPr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214A8"/>
    <w:rPr>
      <w:b/>
      <w:bCs/>
      <w:sz w:val="20"/>
      <w:szCs w:val="20"/>
    </w:rPr>
  </w:style>
  <w:style w:type="paragraph" w:styleId="Encabezado">
    <w:name w:val="header"/>
    <w:basedOn w:val="Normal"/>
    <w:link w:val="EncabezadoCar"/>
    <w:uiPriority w:val="99"/>
    <w:unhideWhenUsed/>
    <w:rsid w:val="001675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67577"/>
  </w:style>
  <w:style w:type="paragraph" w:styleId="Piedepgina">
    <w:name w:val="footer"/>
    <w:basedOn w:val="Normal"/>
    <w:link w:val="PiedepginaCar"/>
    <w:uiPriority w:val="99"/>
    <w:semiHidden/>
    <w:unhideWhenUsed/>
    <w:rsid w:val="001675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16757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597</Words>
  <Characters>3289</Characters>
  <Application>Microsoft Office Word</Application>
  <DocSecurity>0</DocSecurity>
  <Lines>27</Lines>
  <Paragraphs>7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DHL</Company>
  <LinksUpToDate>false</LinksUpToDate>
  <CharactersWithSpaces>3879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Aida Alcalde (WLT GB)</dc:creator>
  <cp:lastModifiedBy>Admin</cp:lastModifiedBy>
  <cp:revision>3</cp:revision>
  <dcterms:created xsi:type="dcterms:W3CDTF">2018-01-15T15:30:00Z</dcterms:created>
  <dcterms:modified xsi:type="dcterms:W3CDTF">2018-01-15T15:36:00Z</dcterms:modified>
</cp:coreProperties>
</file>